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916DF3">
        <w:rPr>
          <w:rFonts w:ascii="宋体" w:eastAsiaTheme="minorEastAsia" w:hAnsi="宋体" w:hint="eastAsia"/>
          <w:b/>
          <w:sz w:val="32"/>
          <w:szCs w:val="32"/>
          <w:lang w:eastAsia="zh-CN"/>
        </w:rPr>
        <w:t>企业资源计划</w:t>
      </w:r>
      <w:r w:rsidRPr="00271F37">
        <w:rPr>
          <w:rFonts w:ascii="宋体" w:hAnsi="宋体" w:hint="eastAsia"/>
          <w:b/>
          <w:sz w:val="32"/>
          <w:szCs w:val="32"/>
          <w:lang w:eastAsia="zh-CN"/>
        </w:rPr>
        <w:t>》课程教学大纲</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243"/>
        <w:gridCol w:w="464"/>
        <w:gridCol w:w="618"/>
        <w:gridCol w:w="1471"/>
        <w:gridCol w:w="1638"/>
        <w:gridCol w:w="802"/>
        <w:gridCol w:w="78"/>
        <w:gridCol w:w="670"/>
        <w:gridCol w:w="501"/>
        <w:gridCol w:w="1019"/>
      </w:tblGrid>
      <w:tr w:rsidR="002E27E1" w:rsidRPr="002E27E1" w:rsidTr="000B7F74">
        <w:trPr>
          <w:trHeight w:val="340"/>
          <w:jc w:val="center"/>
        </w:trPr>
        <w:tc>
          <w:tcPr>
            <w:tcW w:w="462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Pr="002E27E1">
              <w:rPr>
                <w:rFonts w:ascii="宋体" w:eastAsia="宋体" w:hAnsi="宋体" w:hint="eastAsia"/>
                <w:sz w:val="21"/>
                <w:szCs w:val="21"/>
                <w:lang w:eastAsia="zh-CN"/>
              </w:rPr>
              <w:t xml:space="preserve"> </w:t>
            </w:r>
            <w:r w:rsidR="00793EDF">
              <w:rPr>
                <w:rFonts w:ascii="宋体" w:eastAsia="宋体" w:hAnsi="宋体" w:hint="eastAsia"/>
                <w:sz w:val="21"/>
                <w:szCs w:val="21"/>
                <w:lang w:eastAsia="zh-CN"/>
              </w:rPr>
              <w:t>企业资源计划</w:t>
            </w:r>
          </w:p>
        </w:tc>
        <w:tc>
          <w:tcPr>
            <w:tcW w:w="4708"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0B64B7">
              <w:rPr>
                <w:rFonts w:ascii="宋体" w:eastAsia="宋体" w:hAnsi="宋体" w:hint="eastAsia"/>
                <w:sz w:val="21"/>
                <w:szCs w:val="21"/>
                <w:lang w:eastAsia="zh-CN"/>
              </w:rPr>
              <w:t>选</w:t>
            </w:r>
            <w:r w:rsidR="00B15929">
              <w:rPr>
                <w:rFonts w:ascii="宋体" w:eastAsia="宋体" w:hAnsi="宋体" w:hint="eastAsia"/>
                <w:sz w:val="21"/>
                <w:szCs w:val="21"/>
                <w:lang w:eastAsia="zh-CN"/>
              </w:rPr>
              <w:t>修</w:t>
            </w:r>
            <w:r w:rsidR="00B15929">
              <w:rPr>
                <w:rFonts w:ascii="宋体" w:eastAsia="宋体" w:hAnsi="宋体"/>
                <w:sz w:val="21"/>
                <w:szCs w:val="21"/>
                <w:lang w:eastAsia="zh-CN"/>
              </w:rPr>
              <w:t>课</w:t>
            </w:r>
          </w:p>
        </w:tc>
      </w:tr>
      <w:tr w:rsidR="002E27E1" w:rsidRPr="002E27E1" w:rsidTr="000B7F74">
        <w:trPr>
          <w:trHeight w:val="340"/>
          <w:jc w:val="center"/>
        </w:trPr>
        <w:tc>
          <w:tcPr>
            <w:tcW w:w="9337" w:type="dxa"/>
            <w:gridSpan w:val="11"/>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lang w:eastAsia="zh-CN"/>
              </w:rPr>
            </w:pPr>
            <w:proofErr w:type="spellStart"/>
            <w:r w:rsidRPr="002E27E1">
              <w:rPr>
                <w:rFonts w:ascii="宋体" w:eastAsia="宋体" w:hAnsi="宋体" w:hint="eastAsia"/>
                <w:b/>
                <w:sz w:val="21"/>
                <w:szCs w:val="21"/>
              </w:rPr>
              <w:t>课程英文名称：</w:t>
            </w:r>
            <w:r w:rsidR="00793EDF">
              <w:rPr>
                <w:rFonts w:ascii="宋体" w:hAnsi="宋体" w:hint="eastAsia"/>
                <w:b/>
                <w:szCs w:val="21"/>
              </w:rPr>
              <w:t>Enterprise</w:t>
            </w:r>
            <w:proofErr w:type="spellEnd"/>
            <w:r w:rsidR="00793EDF">
              <w:rPr>
                <w:rFonts w:ascii="宋体" w:hAnsi="宋体" w:hint="eastAsia"/>
                <w:b/>
                <w:szCs w:val="21"/>
              </w:rPr>
              <w:t xml:space="preserve"> Resource Planning/ERP</w:t>
            </w:r>
          </w:p>
        </w:tc>
      </w:tr>
      <w:tr w:rsidR="002E27E1" w:rsidRPr="002E27E1" w:rsidTr="000B7F74">
        <w:trPr>
          <w:trHeight w:val="340"/>
          <w:jc w:val="center"/>
        </w:trPr>
        <w:tc>
          <w:tcPr>
            <w:tcW w:w="4629" w:type="dxa"/>
            <w:gridSpan w:val="5"/>
            <w:vAlign w:val="center"/>
          </w:tcPr>
          <w:p w:rsidR="002E27E1" w:rsidRPr="002E27E1" w:rsidRDefault="002E27E1" w:rsidP="0035514F">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35514F">
              <w:rPr>
                <w:rFonts w:ascii="宋体" w:eastAsia="宋体" w:hAnsi="宋体" w:hint="eastAsia"/>
                <w:sz w:val="21"/>
                <w:szCs w:val="21"/>
                <w:lang w:eastAsia="zh-CN"/>
              </w:rPr>
              <w:t>54</w:t>
            </w:r>
            <w:r w:rsidR="00D05784" w:rsidRPr="00D05784">
              <w:rPr>
                <w:rFonts w:ascii="宋体" w:eastAsia="宋体" w:hAnsi="宋体" w:hint="eastAsia"/>
                <w:sz w:val="21"/>
                <w:szCs w:val="21"/>
                <w:lang w:eastAsia="zh-CN"/>
              </w:rPr>
              <w:t>/</w:t>
            </w:r>
            <w:r w:rsidR="00793EDF">
              <w:rPr>
                <w:rFonts w:ascii="宋体" w:eastAsia="宋体" w:hAnsi="宋体" w:hint="eastAsia"/>
                <w:sz w:val="21"/>
                <w:szCs w:val="21"/>
                <w:lang w:eastAsia="zh-CN"/>
              </w:rPr>
              <w:t>3</w:t>
            </w:r>
            <w:r w:rsidR="00D05784" w:rsidRPr="00D05784">
              <w:rPr>
                <w:rFonts w:ascii="宋体" w:eastAsia="宋体" w:hAnsi="宋体" w:hint="eastAsia"/>
                <w:sz w:val="21"/>
                <w:szCs w:val="21"/>
                <w:lang w:eastAsia="zh-CN"/>
              </w:rPr>
              <w:t>/</w:t>
            </w:r>
            <w:r w:rsidR="00793EDF">
              <w:rPr>
                <w:rFonts w:ascii="宋体" w:eastAsia="宋体" w:hAnsi="宋体" w:hint="eastAsia"/>
                <w:sz w:val="21"/>
                <w:szCs w:val="21"/>
                <w:lang w:eastAsia="zh-CN"/>
              </w:rPr>
              <w:t>3</w:t>
            </w:r>
          </w:p>
        </w:tc>
        <w:tc>
          <w:tcPr>
            <w:tcW w:w="4708" w:type="dxa"/>
            <w:gridSpan w:val="6"/>
            <w:vAlign w:val="center"/>
          </w:tcPr>
          <w:p w:rsidR="002E27E1" w:rsidRPr="002E27E1" w:rsidRDefault="002E27E1" w:rsidP="0035514F">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FA12E7">
              <w:rPr>
                <w:rFonts w:ascii="宋体" w:eastAsia="宋体" w:hAnsi="宋体" w:hint="eastAsia"/>
                <w:sz w:val="21"/>
                <w:szCs w:val="21"/>
                <w:lang w:eastAsia="zh-CN"/>
              </w:rPr>
              <w:t>1</w:t>
            </w:r>
            <w:r w:rsidR="0035514F">
              <w:rPr>
                <w:rFonts w:ascii="宋体" w:eastAsia="宋体" w:hAnsi="宋体" w:hint="eastAsia"/>
                <w:sz w:val="21"/>
                <w:szCs w:val="21"/>
                <w:lang w:eastAsia="zh-CN"/>
              </w:rPr>
              <w:t>8</w:t>
            </w:r>
          </w:p>
        </w:tc>
      </w:tr>
      <w:tr w:rsidR="002111AE" w:rsidRPr="002E27E1" w:rsidTr="000B7F74">
        <w:trPr>
          <w:trHeight w:val="340"/>
          <w:jc w:val="center"/>
        </w:trPr>
        <w:tc>
          <w:tcPr>
            <w:tcW w:w="9337" w:type="dxa"/>
            <w:gridSpan w:val="11"/>
            <w:vAlign w:val="center"/>
          </w:tcPr>
          <w:p w:rsidR="002111AE" w:rsidRPr="002E27E1" w:rsidRDefault="002111A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Pr="00AC7D62">
              <w:rPr>
                <w:rFonts w:ascii="宋体" w:eastAsia="宋体" w:hAnsi="宋体" w:hint="eastAsia"/>
                <w:sz w:val="21"/>
                <w:szCs w:val="21"/>
                <w:lang w:eastAsia="zh-CN"/>
              </w:rPr>
              <w:t xml:space="preserve"> </w:t>
            </w:r>
            <w:r w:rsidR="00793EDF">
              <w:rPr>
                <w:rFonts w:ascii="宋体" w:eastAsia="宋体" w:hAnsi="宋体" w:hint="eastAsia"/>
                <w:sz w:val="21"/>
                <w:szCs w:val="21"/>
                <w:lang w:eastAsia="zh-CN"/>
              </w:rPr>
              <w:t>管理信息系统、企业生产与运营管理、财务管理</w:t>
            </w:r>
          </w:p>
        </w:tc>
      </w:tr>
      <w:tr w:rsidR="002E27E1" w:rsidRPr="002E27E1" w:rsidTr="000B7F74">
        <w:trPr>
          <w:trHeight w:val="340"/>
          <w:jc w:val="center"/>
        </w:trPr>
        <w:tc>
          <w:tcPr>
            <w:tcW w:w="4629" w:type="dxa"/>
            <w:gridSpan w:val="5"/>
            <w:vAlign w:val="center"/>
          </w:tcPr>
          <w:p w:rsid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FB40FF" w:rsidRPr="00EE3716">
              <w:rPr>
                <w:rFonts w:ascii="宋体" w:eastAsia="宋体" w:hAnsi="宋体" w:hint="eastAsia"/>
                <w:sz w:val="21"/>
                <w:szCs w:val="21"/>
                <w:lang w:eastAsia="zh-CN"/>
              </w:rPr>
              <w:t>周</w:t>
            </w:r>
            <w:r w:rsidR="0063049D">
              <w:rPr>
                <w:rFonts w:ascii="宋体" w:eastAsia="宋体" w:hAnsi="宋体" w:hint="eastAsia"/>
                <w:sz w:val="21"/>
                <w:szCs w:val="21"/>
                <w:lang w:eastAsia="zh-CN"/>
              </w:rPr>
              <w:t>三 5-7</w:t>
            </w:r>
            <w:r w:rsidR="00EE3716" w:rsidRPr="00EE3716">
              <w:rPr>
                <w:rFonts w:ascii="宋体" w:eastAsia="宋体" w:hAnsi="宋体" w:hint="eastAsia"/>
                <w:sz w:val="21"/>
                <w:szCs w:val="21"/>
                <w:lang w:eastAsia="zh-CN"/>
              </w:rPr>
              <w:t>节</w:t>
            </w:r>
          </w:p>
          <w:p w:rsidR="00851445" w:rsidRPr="002E27E1" w:rsidRDefault="00851445" w:rsidP="0035514F">
            <w:pPr>
              <w:tabs>
                <w:tab w:val="left" w:pos="1440"/>
              </w:tabs>
              <w:spacing w:after="0"/>
              <w:outlineLvl w:val="0"/>
              <w:rPr>
                <w:rFonts w:ascii="宋体" w:eastAsia="宋体" w:hAnsi="宋体"/>
                <w:sz w:val="21"/>
                <w:szCs w:val="21"/>
                <w:lang w:eastAsia="zh-CN"/>
              </w:rPr>
            </w:pPr>
          </w:p>
        </w:tc>
        <w:tc>
          <w:tcPr>
            <w:tcW w:w="4708" w:type="dxa"/>
            <w:gridSpan w:val="6"/>
            <w:vAlign w:val="center"/>
          </w:tcPr>
          <w:p w:rsidR="00B63060" w:rsidRDefault="002E27E1" w:rsidP="00B63060">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授课地点：</w:t>
            </w:r>
          </w:p>
          <w:p w:rsidR="0035514F" w:rsidRDefault="00B63060" w:rsidP="0035514F">
            <w:pPr>
              <w:tabs>
                <w:tab w:val="left" w:pos="1440"/>
              </w:tabs>
              <w:spacing w:after="0"/>
              <w:outlineLvl w:val="0"/>
              <w:rPr>
                <w:rFonts w:ascii="宋体" w:eastAsia="宋体" w:hAnsi="宋体" w:hint="eastAsia"/>
                <w:sz w:val="21"/>
                <w:szCs w:val="21"/>
                <w:lang w:eastAsia="zh-CN"/>
              </w:rPr>
            </w:pPr>
            <w:r w:rsidRPr="00EE3716">
              <w:rPr>
                <w:rFonts w:ascii="宋体" w:eastAsia="宋体" w:hAnsi="宋体" w:hint="eastAsia"/>
                <w:sz w:val="21"/>
                <w:szCs w:val="21"/>
                <w:lang w:eastAsia="zh-CN"/>
              </w:rPr>
              <w:t>理论课</w:t>
            </w:r>
            <w:r>
              <w:rPr>
                <w:rFonts w:ascii="宋体" w:eastAsia="宋体" w:hAnsi="宋体"/>
                <w:sz w:val="21"/>
                <w:szCs w:val="21"/>
                <w:lang w:eastAsia="zh-CN"/>
              </w:rPr>
              <w:t>授课</w:t>
            </w:r>
            <w:r>
              <w:rPr>
                <w:rFonts w:ascii="宋体" w:eastAsia="宋体" w:hAnsi="宋体" w:hint="eastAsia"/>
                <w:sz w:val="21"/>
                <w:szCs w:val="21"/>
                <w:lang w:eastAsia="zh-CN"/>
              </w:rPr>
              <w:t>地点</w:t>
            </w:r>
            <w:r w:rsidRPr="00CF5424">
              <w:rPr>
                <w:rFonts w:ascii="宋体" w:eastAsia="宋体" w:hAnsi="宋体"/>
                <w:sz w:val="21"/>
                <w:szCs w:val="21"/>
                <w:lang w:eastAsia="zh-CN"/>
              </w:rPr>
              <w:t>：</w:t>
            </w:r>
          </w:p>
          <w:p w:rsidR="00B63060" w:rsidRPr="002E27E1" w:rsidRDefault="00B63060" w:rsidP="0035514F">
            <w:pPr>
              <w:tabs>
                <w:tab w:val="left" w:pos="1440"/>
              </w:tabs>
              <w:spacing w:after="0"/>
              <w:outlineLvl w:val="0"/>
              <w:rPr>
                <w:rFonts w:ascii="宋体" w:eastAsia="宋体" w:hAnsi="宋体"/>
                <w:sz w:val="21"/>
                <w:szCs w:val="21"/>
                <w:lang w:eastAsia="zh-CN"/>
              </w:rPr>
            </w:pPr>
            <w:r>
              <w:rPr>
                <w:rFonts w:ascii="宋体" w:eastAsia="宋体" w:hAnsi="宋体" w:hint="eastAsia"/>
                <w:sz w:val="21"/>
                <w:szCs w:val="21"/>
                <w:lang w:eastAsia="zh-CN"/>
              </w:rPr>
              <w:t>实践课：经管学院机房</w:t>
            </w:r>
          </w:p>
        </w:tc>
      </w:tr>
      <w:tr w:rsidR="002E27E1" w:rsidRPr="002E27E1" w:rsidTr="000B7F74">
        <w:trPr>
          <w:trHeight w:val="340"/>
          <w:jc w:val="center"/>
        </w:trPr>
        <w:tc>
          <w:tcPr>
            <w:tcW w:w="9337" w:type="dxa"/>
            <w:gridSpan w:val="11"/>
            <w:vAlign w:val="center"/>
          </w:tcPr>
          <w:p w:rsidR="002E27E1" w:rsidRPr="002E27E1" w:rsidRDefault="002E27E1" w:rsidP="0035514F">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授课对象： </w:t>
            </w:r>
            <w:r w:rsidR="002277AA" w:rsidRPr="00B401EA">
              <w:rPr>
                <w:rFonts w:ascii="宋体" w:eastAsia="宋体" w:hAnsi="宋体" w:hint="eastAsia"/>
                <w:sz w:val="21"/>
                <w:szCs w:val="21"/>
                <w:lang w:eastAsia="zh-CN"/>
              </w:rPr>
              <w:t>201</w:t>
            </w:r>
            <w:r w:rsidR="0035514F">
              <w:rPr>
                <w:rFonts w:ascii="宋体" w:eastAsia="宋体" w:hAnsi="宋体" w:hint="eastAsia"/>
                <w:sz w:val="21"/>
                <w:szCs w:val="21"/>
                <w:lang w:eastAsia="zh-CN"/>
              </w:rPr>
              <w:t>6</w:t>
            </w:r>
            <w:r w:rsidR="00B63060">
              <w:rPr>
                <w:rFonts w:ascii="宋体" w:eastAsia="宋体" w:hAnsi="宋体" w:hint="eastAsia"/>
                <w:sz w:val="21"/>
                <w:szCs w:val="21"/>
                <w:lang w:eastAsia="zh-CN"/>
              </w:rPr>
              <w:t>工商管理</w:t>
            </w:r>
            <w:r w:rsidR="002277AA" w:rsidRPr="00B401EA">
              <w:rPr>
                <w:rFonts w:ascii="宋体" w:eastAsia="宋体" w:hAnsi="宋体"/>
                <w:sz w:val="21"/>
                <w:szCs w:val="21"/>
                <w:lang w:eastAsia="zh-CN"/>
              </w:rPr>
              <w:t>专业</w:t>
            </w:r>
            <w:r w:rsidR="002277AA" w:rsidRPr="00B401EA">
              <w:rPr>
                <w:rFonts w:ascii="宋体" w:eastAsia="宋体" w:hAnsi="宋体" w:hint="eastAsia"/>
                <w:sz w:val="21"/>
                <w:szCs w:val="21"/>
                <w:lang w:eastAsia="zh-CN"/>
              </w:rPr>
              <w:t>1-4班</w:t>
            </w:r>
          </w:p>
        </w:tc>
      </w:tr>
      <w:tr w:rsidR="002E27E1" w:rsidRPr="002E27E1" w:rsidTr="000B7F74">
        <w:trPr>
          <w:trHeight w:val="340"/>
          <w:jc w:val="center"/>
        </w:trPr>
        <w:tc>
          <w:tcPr>
            <w:tcW w:w="9337" w:type="dxa"/>
            <w:gridSpan w:val="11"/>
            <w:vAlign w:val="center"/>
          </w:tcPr>
          <w:p w:rsidR="002E27E1" w:rsidRPr="002E27E1" w:rsidRDefault="002E27E1" w:rsidP="00B63060">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B63060">
              <w:rPr>
                <w:rFonts w:ascii="宋体" w:eastAsia="宋体" w:hAnsi="宋体" w:hint="eastAsia"/>
                <w:sz w:val="21"/>
                <w:szCs w:val="21"/>
                <w:lang w:eastAsia="zh-CN"/>
              </w:rPr>
              <w:t>经济与管理</w:t>
            </w:r>
            <w:r w:rsidR="00E84782">
              <w:rPr>
                <w:rFonts w:ascii="宋体" w:eastAsia="宋体" w:hAnsi="宋体"/>
                <w:sz w:val="21"/>
                <w:szCs w:val="21"/>
                <w:lang w:eastAsia="zh-CN"/>
              </w:rPr>
              <w:t>院</w:t>
            </w:r>
            <w:bookmarkStart w:id="0" w:name="_GoBack"/>
            <w:bookmarkEnd w:id="0"/>
          </w:p>
        </w:tc>
      </w:tr>
      <w:tr w:rsidR="002E27E1" w:rsidRPr="002E27E1" w:rsidTr="000B7F74">
        <w:trPr>
          <w:trHeight w:val="340"/>
          <w:jc w:val="center"/>
        </w:trPr>
        <w:tc>
          <w:tcPr>
            <w:tcW w:w="9337" w:type="dxa"/>
            <w:gridSpan w:val="11"/>
            <w:vAlign w:val="center"/>
          </w:tcPr>
          <w:p w:rsidR="002E27E1" w:rsidRPr="002E27E1" w:rsidRDefault="002E27E1" w:rsidP="00B63060">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Pr="002E27E1">
              <w:rPr>
                <w:rFonts w:ascii="宋体" w:eastAsia="宋体" w:hAnsi="宋体" w:hint="eastAsia"/>
                <w:sz w:val="21"/>
                <w:szCs w:val="21"/>
                <w:lang w:eastAsia="zh-CN"/>
              </w:rPr>
              <w:t xml:space="preserve"> </w:t>
            </w:r>
            <w:r w:rsidR="00B63060">
              <w:rPr>
                <w:rFonts w:ascii="宋体" w:eastAsia="宋体" w:hAnsi="宋体" w:hint="eastAsia"/>
                <w:sz w:val="21"/>
                <w:szCs w:val="21"/>
                <w:lang w:eastAsia="zh-CN"/>
              </w:rPr>
              <w:t>曾洪鑫</w:t>
            </w:r>
            <w:r w:rsidR="00346429">
              <w:rPr>
                <w:rFonts w:ascii="宋体" w:eastAsia="宋体" w:hAnsi="宋体" w:hint="eastAsia"/>
                <w:sz w:val="21"/>
                <w:szCs w:val="21"/>
                <w:lang w:eastAsia="zh-CN"/>
              </w:rPr>
              <w:t>/</w:t>
            </w:r>
            <w:r w:rsidR="00B63060">
              <w:rPr>
                <w:rFonts w:ascii="宋体" w:eastAsia="宋体" w:hAnsi="宋体" w:hint="eastAsia"/>
                <w:sz w:val="21"/>
                <w:szCs w:val="21"/>
                <w:lang w:eastAsia="zh-CN"/>
              </w:rPr>
              <w:t>副</w:t>
            </w:r>
            <w:r w:rsidR="00346429">
              <w:rPr>
                <w:rFonts w:ascii="宋体" w:eastAsia="宋体" w:hAnsi="宋体" w:hint="eastAsia"/>
                <w:sz w:val="21"/>
                <w:szCs w:val="21"/>
                <w:lang w:eastAsia="zh-CN"/>
              </w:rPr>
              <w:t>教授</w:t>
            </w:r>
          </w:p>
        </w:tc>
      </w:tr>
      <w:tr w:rsidR="002E27E1" w:rsidRPr="002E27E1" w:rsidTr="000B7F74">
        <w:trPr>
          <w:trHeight w:val="340"/>
          <w:jc w:val="center"/>
        </w:trPr>
        <w:tc>
          <w:tcPr>
            <w:tcW w:w="4629" w:type="dxa"/>
            <w:gridSpan w:val="5"/>
            <w:vAlign w:val="center"/>
          </w:tcPr>
          <w:p w:rsidR="002E27E1" w:rsidRPr="002E27E1" w:rsidRDefault="002E27E1" w:rsidP="008D274E">
            <w:pPr>
              <w:tabs>
                <w:tab w:val="left" w:pos="1440"/>
              </w:tabs>
              <w:spacing w:after="0"/>
              <w:outlineLvl w:val="0"/>
              <w:rPr>
                <w:rFonts w:ascii="宋体" w:eastAsia="宋体" w:hAnsi="宋体"/>
                <w:sz w:val="21"/>
                <w:szCs w:val="21"/>
                <w:lang w:eastAsia="zh-CN"/>
              </w:rPr>
            </w:pPr>
            <w:r w:rsidRPr="002E27E1">
              <w:rPr>
                <w:rFonts w:ascii="宋体" w:eastAsia="宋体" w:hAnsi="宋体" w:hint="eastAsia"/>
                <w:b/>
                <w:sz w:val="21"/>
                <w:szCs w:val="21"/>
                <w:lang w:eastAsia="zh-CN"/>
              </w:rPr>
              <w:t>联系电话：</w:t>
            </w:r>
            <w:r w:rsidR="00B63060">
              <w:rPr>
                <w:rFonts w:ascii="宋体" w:eastAsia="宋体" w:hAnsi="宋体" w:hint="eastAsia"/>
                <w:sz w:val="21"/>
                <w:szCs w:val="21"/>
                <w:lang w:eastAsia="zh-CN"/>
              </w:rPr>
              <w:t>曾洪鑫 15999773339</w:t>
            </w:r>
          </w:p>
        </w:tc>
        <w:tc>
          <w:tcPr>
            <w:tcW w:w="4708" w:type="dxa"/>
            <w:gridSpan w:val="6"/>
          </w:tcPr>
          <w:p w:rsidR="002E27E1" w:rsidRPr="002E27E1" w:rsidRDefault="002E27E1" w:rsidP="00B63060">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B63060">
              <w:rPr>
                <w:rFonts w:ascii="宋体" w:eastAsia="宋体" w:hAnsi="宋体" w:hint="eastAsia"/>
                <w:b/>
                <w:sz w:val="21"/>
                <w:szCs w:val="21"/>
                <w:lang w:eastAsia="zh-CN"/>
              </w:rPr>
              <w:t xml:space="preserve"> zenghx@dgut.edu.cn</w:t>
            </w:r>
          </w:p>
        </w:tc>
      </w:tr>
      <w:tr w:rsidR="002E27E1" w:rsidRPr="002E27E1" w:rsidTr="000B7F74">
        <w:trPr>
          <w:trHeight w:val="340"/>
          <w:jc w:val="center"/>
        </w:trPr>
        <w:tc>
          <w:tcPr>
            <w:tcW w:w="9337" w:type="dxa"/>
            <w:gridSpan w:val="11"/>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9927AB" w:rsidRPr="00B401EA">
              <w:rPr>
                <w:rFonts w:ascii="宋体" w:eastAsia="宋体" w:hAnsi="宋体" w:hint="eastAsia"/>
                <w:sz w:val="21"/>
                <w:szCs w:val="21"/>
                <w:lang w:eastAsia="zh-CN"/>
              </w:rPr>
              <w:t>课</w:t>
            </w:r>
            <w:r w:rsidR="009927AB" w:rsidRPr="00B401EA">
              <w:rPr>
                <w:rFonts w:ascii="宋体" w:eastAsia="宋体" w:hAnsi="宋体"/>
                <w:sz w:val="21"/>
                <w:szCs w:val="21"/>
                <w:lang w:eastAsia="zh-CN"/>
              </w:rPr>
              <w:t>前、课后</w:t>
            </w:r>
            <w:r w:rsidR="009927AB" w:rsidRPr="00B401EA">
              <w:rPr>
                <w:rFonts w:ascii="宋体" w:eastAsia="宋体" w:hAnsi="宋体" w:hint="eastAsia"/>
                <w:sz w:val="21"/>
                <w:szCs w:val="21"/>
                <w:lang w:eastAsia="zh-CN"/>
              </w:rPr>
              <w:t>，</w:t>
            </w:r>
            <w:r w:rsidR="008A10B3" w:rsidRPr="00B401EA">
              <w:rPr>
                <w:rFonts w:ascii="宋体" w:eastAsia="宋体" w:hAnsi="宋体" w:hint="eastAsia"/>
                <w:sz w:val="21"/>
                <w:szCs w:val="21"/>
                <w:lang w:eastAsia="zh-CN"/>
              </w:rPr>
              <w:t>教室</w:t>
            </w:r>
            <w:r w:rsidR="008A10B3" w:rsidRPr="00B401EA">
              <w:rPr>
                <w:rFonts w:ascii="宋体" w:eastAsia="宋体" w:hAnsi="宋体"/>
                <w:sz w:val="21"/>
                <w:szCs w:val="21"/>
                <w:lang w:eastAsia="zh-CN"/>
              </w:rPr>
              <w:t>，交流</w:t>
            </w:r>
          </w:p>
        </w:tc>
      </w:tr>
      <w:tr w:rsidR="00735FDE" w:rsidRPr="00735FDE" w:rsidTr="000B7F74">
        <w:trPr>
          <w:trHeight w:val="340"/>
          <w:jc w:val="center"/>
        </w:trPr>
        <w:tc>
          <w:tcPr>
            <w:tcW w:w="9337" w:type="dxa"/>
            <w:gridSpan w:val="11"/>
            <w:vAlign w:val="center"/>
          </w:tcPr>
          <w:p w:rsidR="00735FDE" w:rsidRPr="002E27E1" w:rsidRDefault="00735FDE" w:rsidP="004433A5">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w:t>
            </w:r>
            <w:r w:rsidR="004433A5">
              <w:rPr>
                <w:rFonts w:ascii="宋体" w:eastAsia="宋体" w:hAnsi="宋体" w:hint="eastAsia"/>
                <w:b/>
                <w:sz w:val="21"/>
                <w:szCs w:val="21"/>
                <w:lang w:eastAsia="zh-CN"/>
              </w:rPr>
              <w:t xml:space="preserve"> </w:t>
            </w:r>
            <w:r w:rsidRPr="002E27E1">
              <w:rPr>
                <w:rFonts w:ascii="宋体" w:eastAsia="宋体" w:hAnsi="宋体" w:hint="eastAsia"/>
                <w:b/>
                <w:sz w:val="21"/>
                <w:szCs w:val="21"/>
                <w:lang w:eastAsia="zh-CN"/>
              </w:rPr>
              <w:t xml:space="preserve">）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w:t>
            </w:r>
            <w:r w:rsidR="00B63060" w:rsidRPr="00B63060">
              <w:rPr>
                <w:rFonts w:ascii="宋体" w:eastAsia="宋体" w:hAnsi="宋体" w:hint="eastAsia"/>
                <w:b/>
                <w:sz w:val="21"/>
                <w:szCs w:val="21"/>
                <w:lang w:eastAsia="zh-CN"/>
              </w:rPr>
              <w:t>√</w:t>
            </w:r>
            <w:r w:rsidRPr="002E27E1">
              <w:rPr>
                <w:rFonts w:ascii="宋体" w:eastAsia="宋体" w:hAnsi="宋体" w:hint="eastAsia"/>
                <w:b/>
                <w:sz w:val="21"/>
                <w:szCs w:val="21"/>
                <w:lang w:eastAsia="zh-CN"/>
              </w:rPr>
              <w:t xml:space="preserve">）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w:t>
            </w:r>
            <w:r w:rsidR="004433A5">
              <w:rPr>
                <w:rFonts w:ascii="宋体" w:eastAsia="宋体" w:hAnsi="宋体" w:hint="eastAsia"/>
                <w:b/>
                <w:sz w:val="21"/>
                <w:szCs w:val="21"/>
                <w:lang w:eastAsia="zh-CN"/>
              </w:rPr>
              <w:t>√</w:t>
            </w:r>
            <w:r w:rsidRPr="002E27E1">
              <w:rPr>
                <w:rFonts w:ascii="宋体" w:eastAsia="宋体" w:hAnsi="宋体" w:hint="eastAsia"/>
                <w:b/>
                <w:sz w:val="21"/>
                <w:szCs w:val="21"/>
                <w:lang w:eastAsia="zh-CN"/>
              </w:rPr>
              <w:t>）</w:t>
            </w:r>
          </w:p>
        </w:tc>
      </w:tr>
      <w:tr w:rsidR="00735FDE" w:rsidRPr="00735FDE" w:rsidTr="000B7F74">
        <w:trPr>
          <w:trHeight w:val="340"/>
          <w:jc w:val="center"/>
        </w:trPr>
        <w:tc>
          <w:tcPr>
            <w:tcW w:w="9337" w:type="dxa"/>
            <w:gridSpan w:val="11"/>
            <w:vAlign w:val="center"/>
          </w:tcPr>
          <w:p w:rsidR="00B63060" w:rsidRPr="00B63060" w:rsidRDefault="00735FDE" w:rsidP="001B38A9">
            <w:pPr>
              <w:tabs>
                <w:tab w:val="left" w:pos="1440"/>
              </w:tabs>
              <w:spacing w:after="0"/>
              <w:outlineLvl w:val="0"/>
              <w:rPr>
                <w:rFonts w:ascii="宋体" w:eastAsia="宋体" w:hAnsi="宋体"/>
                <w:bCs/>
                <w:sz w:val="21"/>
                <w:szCs w:val="21"/>
                <w:lang w:eastAsia="zh-CN"/>
              </w:rPr>
            </w:pPr>
            <w:r>
              <w:rPr>
                <w:rFonts w:ascii="宋体" w:eastAsia="宋体" w:hAnsi="宋体" w:hint="eastAsia"/>
                <w:b/>
                <w:bCs/>
                <w:sz w:val="21"/>
                <w:szCs w:val="21"/>
                <w:lang w:eastAsia="zh-CN"/>
              </w:rPr>
              <w:t>使用教材：</w:t>
            </w:r>
            <w:r w:rsidR="00B63060" w:rsidRPr="00B63060">
              <w:rPr>
                <w:rFonts w:ascii="宋体" w:eastAsia="宋体" w:hAnsi="宋体" w:hint="eastAsia"/>
                <w:bCs/>
                <w:sz w:val="21"/>
                <w:szCs w:val="21"/>
                <w:lang w:eastAsia="zh-CN"/>
              </w:rPr>
              <w:t>不指定教材</w:t>
            </w:r>
          </w:p>
          <w:p w:rsidR="00EF312B" w:rsidRDefault="00735FDE" w:rsidP="001B38A9">
            <w:pPr>
              <w:tabs>
                <w:tab w:val="left" w:pos="1440"/>
              </w:tabs>
              <w:spacing w:after="0"/>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BA645A" w:rsidRPr="00BA645A" w:rsidRDefault="00BA645A" w:rsidP="00BA645A">
            <w:pPr>
              <w:tabs>
                <w:tab w:val="left" w:pos="1440"/>
              </w:tabs>
              <w:spacing w:after="0"/>
              <w:ind w:firstLineChars="700" w:firstLine="1470"/>
              <w:outlineLvl w:val="0"/>
              <w:rPr>
                <w:rFonts w:ascii="宋体" w:eastAsia="宋体" w:hAnsi="宋体"/>
                <w:bCs/>
                <w:sz w:val="21"/>
                <w:szCs w:val="21"/>
                <w:lang w:eastAsia="zh-CN"/>
              </w:rPr>
            </w:pPr>
            <w:proofErr w:type="gramStart"/>
            <w:r w:rsidRPr="00BA645A">
              <w:rPr>
                <w:rFonts w:ascii="宋体" w:eastAsia="宋体" w:hAnsi="宋体" w:hint="eastAsia"/>
                <w:bCs/>
                <w:sz w:val="21"/>
                <w:szCs w:val="21"/>
                <w:lang w:eastAsia="zh-CN"/>
              </w:rPr>
              <w:t>程国卿</w:t>
            </w:r>
            <w:proofErr w:type="gramEnd"/>
            <w:r w:rsidRPr="00BA645A">
              <w:rPr>
                <w:rFonts w:ascii="宋体" w:eastAsia="宋体" w:hAnsi="宋体" w:hint="eastAsia"/>
                <w:bCs/>
                <w:sz w:val="21"/>
                <w:szCs w:val="21"/>
                <w:lang w:eastAsia="zh-CN"/>
              </w:rPr>
              <w:t>，《企业资源计划（</w:t>
            </w:r>
            <w:r w:rsidRPr="00BA645A">
              <w:rPr>
                <w:rFonts w:ascii="宋体" w:eastAsia="宋体" w:hAnsi="宋体"/>
                <w:bCs/>
                <w:sz w:val="21"/>
                <w:szCs w:val="21"/>
                <w:lang w:eastAsia="zh-CN"/>
              </w:rPr>
              <w:t>ERP</w:t>
            </w:r>
            <w:r w:rsidRPr="00BA645A">
              <w:rPr>
                <w:rFonts w:ascii="宋体" w:eastAsia="宋体" w:hAnsi="宋体" w:hint="eastAsia"/>
                <w:bCs/>
                <w:sz w:val="21"/>
                <w:szCs w:val="21"/>
                <w:lang w:eastAsia="zh-CN"/>
              </w:rPr>
              <w:t>）教程》（第</w:t>
            </w:r>
            <w:r w:rsidRPr="00BA645A">
              <w:rPr>
                <w:rFonts w:ascii="宋体" w:eastAsia="宋体" w:hAnsi="宋体"/>
                <w:bCs/>
                <w:sz w:val="21"/>
                <w:szCs w:val="21"/>
                <w:lang w:eastAsia="zh-CN"/>
              </w:rPr>
              <w:t>2</w:t>
            </w:r>
            <w:r w:rsidRPr="00BA645A">
              <w:rPr>
                <w:rFonts w:ascii="宋体" w:eastAsia="宋体" w:hAnsi="宋体" w:hint="eastAsia"/>
                <w:bCs/>
                <w:sz w:val="21"/>
                <w:szCs w:val="21"/>
                <w:lang w:eastAsia="zh-CN"/>
              </w:rPr>
              <w:t>版），清华大学出版社</w:t>
            </w:r>
            <w:r w:rsidRPr="00BA645A">
              <w:rPr>
                <w:rFonts w:ascii="宋体" w:eastAsia="宋体" w:hAnsi="宋体"/>
                <w:bCs/>
                <w:sz w:val="21"/>
                <w:szCs w:val="21"/>
                <w:lang w:eastAsia="zh-CN"/>
              </w:rPr>
              <w:t xml:space="preserve"> 2013</w:t>
            </w:r>
          </w:p>
          <w:p w:rsidR="00BA645A" w:rsidRPr="00BA645A" w:rsidRDefault="00BA645A" w:rsidP="00BA645A">
            <w:pPr>
              <w:tabs>
                <w:tab w:val="left" w:pos="1440"/>
              </w:tabs>
              <w:spacing w:after="0"/>
              <w:ind w:firstLineChars="700" w:firstLine="1470"/>
              <w:outlineLvl w:val="0"/>
              <w:rPr>
                <w:rFonts w:ascii="宋体" w:eastAsia="宋体" w:hAnsi="宋体"/>
                <w:bCs/>
                <w:sz w:val="21"/>
                <w:szCs w:val="21"/>
                <w:lang w:eastAsia="zh-CN"/>
              </w:rPr>
            </w:pPr>
            <w:r w:rsidRPr="00BA645A">
              <w:rPr>
                <w:rFonts w:ascii="宋体" w:eastAsia="宋体" w:hAnsi="宋体" w:hint="eastAsia"/>
                <w:bCs/>
                <w:sz w:val="21"/>
                <w:szCs w:val="21"/>
                <w:lang w:eastAsia="zh-CN"/>
              </w:rPr>
              <w:t>胡彬</w:t>
            </w:r>
            <w:r w:rsidRPr="00BA645A">
              <w:rPr>
                <w:rFonts w:ascii="宋体" w:eastAsia="宋体" w:hAnsi="宋体"/>
                <w:bCs/>
                <w:sz w:val="21"/>
                <w:szCs w:val="21"/>
                <w:lang w:eastAsia="zh-CN"/>
              </w:rPr>
              <w:t xml:space="preserve"> </w:t>
            </w:r>
            <w:r w:rsidRPr="00BA645A">
              <w:rPr>
                <w:rFonts w:ascii="宋体" w:eastAsia="宋体" w:hAnsi="宋体" w:hint="eastAsia"/>
                <w:bCs/>
                <w:sz w:val="21"/>
                <w:szCs w:val="21"/>
                <w:lang w:eastAsia="zh-CN"/>
              </w:rPr>
              <w:t>《</w:t>
            </w:r>
            <w:r w:rsidRPr="00BA645A">
              <w:rPr>
                <w:rFonts w:ascii="宋体" w:eastAsia="宋体" w:hAnsi="宋体"/>
                <w:bCs/>
                <w:sz w:val="21"/>
                <w:szCs w:val="21"/>
                <w:lang w:eastAsia="zh-CN"/>
              </w:rPr>
              <w:t>ERP</w:t>
            </w:r>
            <w:r w:rsidRPr="00BA645A">
              <w:rPr>
                <w:rFonts w:ascii="宋体" w:eastAsia="宋体" w:hAnsi="宋体" w:hint="eastAsia"/>
                <w:bCs/>
                <w:sz w:val="21"/>
                <w:szCs w:val="21"/>
                <w:lang w:eastAsia="zh-CN"/>
              </w:rPr>
              <w:t>项目管理与实施》（第一版）电子工业出版社，</w:t>
            </w:r>
            <w:r w:rsidRPr="00BA645A">
              <w:rPr>
                <w:rFonts w:ascii="宋体" w:eastAsia="宋体" w:hAnsi="宋体"/>
                <w:bCs/>
                <w:sz w:val="21"/>
                <w:szCs w:val="21"/>
                <w:lang w:eastAsia="zh-CN"/>
              </w:rPr>
              <w:t>2004</w:t>
            </w:r>
          </w:p>
          <w:p w:rsidR="00BA645A" w:rsidRPr="00BA645A" w:rsidRDefault="00BA645A" w:rsidP="00BA645A">
            <w:pPr>
              <w:tabs>
                <w:tab w:val="left" w:pos="1440"/>
              </w:tabs>
              <w:spacing w:after="0"/>
              <w:outlineLvl w:val="0"/>
              <w:rPr>
                <w:rFonts w:ascii="宋体" w:eastAsia="宋体" w:hAnsi="宋体"/>
                <w:bCs/>
                <w:sz w:val="21"/>
                <w:szCs w:val="21"/>
                <w:lang w:eastAsia="zh-CN"/>
              </w:rPr>
            </w:pPr>
            <w:r w:rsidRPr="00BA645A">
              <w:rPr>
                <w:rFonts w:ascii="宋体" w:eastAsia="宋体" w:hAnsi="宋体" w:hint="eastAsia"/>
                <w:bCs/>
                <w:sz w:val="21"/>
                <w:szCs w:val="21"/>
                <w:lang w:eastAsia="zh-CN"/>
              </w:rPr>
              <w:t></w:t>
            </w:r>
            <w:r w:rsidRPr="00BA645A">
              <w:rPr>
                <w:rFonts w:ascii="宋体" w:eastAsia="宋体" w:hAnsi="宋体"/>
                <w:bCs/>
                <w:sz w:val="21"/>
                <w:szCs w:val="21"/>
                <w:lang w:eastAsia="zh-CN"/>
              </w:rPr>
              <w:tab/>
            </w:r>
            <w:r w:rsidRPr="00BA645A">
              <w:rPr>
                <w:rFonts w:ascii="宋体" w:eastAsia="宋体" w:hAnsi="宋体" w:hint="eastAsia"/>
                <w:bCs/>
                <w:sz w:val="21"/>
                <w:szCs w:val="21"/>
                <w:lang w:eastAsia="zh-CN"/>
              </w:rPr>
              <w:t>张文《</w:t>
            </w:r>
            <w:r w:rsidRPr="00BA645A">
              <w:rPr>
                <w:rFonts w:ascii="宋体" w:eastAsia="宋体" w:hAnsi="宋体"/>
                <w:bCs/>
                <w:sz w:val="21"/>
                <w:szCs w:val="21"/>
                <w:lang w:eastAsia="zh-CN"/>
              </w:rPr>
              <w:t>ERP</w:t>
            </w:r>
            <w:r w:rsidRPr="00BA645A">
              <w:rPr>
                <w:rFonts w:ascii="宋体" w:eastAsia="宋体" w:hAnsi="宋体" w:hint="eastAsia"/>
                <w:bCs/>
                <w:sz w:val="21"/>
                <w:szCs w:val="21"/>
                <w:lang w:eastAsia="zh-CN"/>
              </w:rPr>
              <w:t>、</w:t>
            </w:r>
            <w:r w:rsidRPr="00BA645A">
              <w:rPr>
                <w:rFonts w:ascii="宋体" w:eastAsia="宋体" w:hAnsi="宋体"/>
                <w:bCs/>
                <w:sz w:val="21"/>
                <w:szCs w:val="21"/>
                <w:lang w:eastAsia="zh-CN"/>
              </w:rPr>
              <w:t>CRM</w:t>
            </w:r>
            <w:r w:rsidRPr="00BA645A">
              <w:rPr>
                <w:rFonts w:ascii="宋体" w:eastAsia="宋体" w:hAnsi="宋体" w:hint="eastAsia"/>
                <w:bCs/>
                <w:sz w:val="21"/>
                <w:szCs w:val="21"/>
                <w:lang w:eastAsia="zh-CN"/>
              </w:rPr>
              <w:t>企业实施案例》（第一版）</w:t>
            </w:r>
            <w:r w:rsidRPr="00BA645A">
              <w:rPr>
                <w:rFonts w:ascii="宋体" w:eastAsia="宋体" w:hAnsi="宋体"/>
                <w:bCs/>
                <w:sz w:val="21"/>
                <w:szCs w:val="21"/>
                <w:lang w:eastAsia="zh-CN"/>
              </w:rPr>
              <w:t xml:space="preserve"> </w:t>
            </w:r>
            <w:r w:rsidRPr="00BA645A">
              <w:rPr>
                <w:rFonts w:ascii="宋体" w:eastAsia="宋体" w:hAnsi="宋体" w:hint="eastAsia"/>
                <w:bCs/>
                <w:sz w:val="21"/>
                <w:szCs w:val="21"/>
                <w:lang w:eastAsia="zh-CN"/>
              </w:rPr>
              <w:t>清华大学出版社，</w:t>
            </w:r>
            <w:r w:rsidRPr="00BA645A">
              <w:rPr>
                <w:rFonts w:ascii="宋体" w:eastAsia="宋体" w:hAnsi="宋体"/>
                <w:bCs/>
                <w:sz w:val="21"/>
                <w:szCs w:val="21"/>
                <w:lang w:eastAsia="zh-CN"/>
              </w:rPr>
              <w:t>2003</w:t>
            </w:r>
          </w:p>
          <w:p w:rsidR="004433A5" w:rsidRPr="007D185F" w:rsidRDefault="00BA645A" w:rsidP="00BA645A">
            <w:pPr>
              <w:tabs>
                <w:tab w:val="left" w:pos="1440"/>
              </w:tabs>
              <w:spacing w:after="0"/>
              <w:outlineLvl w:val="0"/>
              <w:rPr>
                <w:rFonts w:ascii="宋体" w:eastAsia="宋体" w:hAnsi="宋体"/>
                <w:bCs/>
                <w:sz w:val="21"/>
                <w:szCs w:val="21"/>
                <w:lang w:eastAsia="zh-CN"/>
              </w:rPr>
            </w:pPr>
            <w:r w:rsidRPr="00BA645A">
              <w:rPr>
                <w:rFonts w:ascii="宋体" w:eastAsia="宋体" w:hAnsi="宋体"/>
                <w:bCs/>
                <w:sz w:val="21"/>
                <w:szCs w:val="21"/>
                <w:lang w:eastAsia="zh-CN"/>
              </w:rPr>
              <w:t xml:space="preserve">              </w:t>
            </w:r>
            <w:r w:rsidRPr="00BA645A">
              <w:rPr>
                <w:rFonts w:ascii="宋体" w:eastAsia="宋体" w:hAnsi="宋体" w:hint="eastAsia"/>
                <w:bCs/>
                <w:sz w:val="21"/>
                <w:szCs w:val="21"/>
                <w:lang w:eastAsia="zh-CN"/>
              </w:rPr>
              <w:t>张涛</w:t>
            </w:r>
            <w:r w:rsidRPr="00BA645A">
              <w:rPr>
                <w:rFonts w:ascii="宋体" w:eastAsia="宋体" w:hAnsi="宋体"/>
                <w:bCs/>
                <w:sz w:val="21"/>
                <w:szCs w:val="21"/>
                <w:lang w:eastAsia="zh-CN"/>
              </w:rPr>
              <w:t xml:space="preserve"> </w:t>
            </w:r>
            <w:r w:rsidRPr="00BA645A">
              <w:rPr>
                <w:rFonts w:ascii="宋体" w:eastAsia="宋体" w:hAnsi="宋体" w:hint="eastAsia"/>
                <w:bCs/>
                <w:sz w:val="21"/>
                <w:szCs w:val="21"/>
                <w:lang w:eastAsia="zh-CN"/>
              </w:rPr>
              <w:t>《企业资源计划（</w:t>
            </w:r>
            <w:r w:rsidRPr="00BA645A">
              <w:rPr>
                <w:rFonts w:ascii="宋体" w:eastAsia="宋体" w:hAnsi="宋体"/>
                <w:bCs/>
                <w:sz w:val="21"/>
                <w:szCs w:val="21"/>
                <w:lang w:eastAsia="zh-CN"/>
              </w:rPr>
              <w:t>ERP</w:t>
            </w:r>
            <w:r w:rsidRPr="00BA645A">
              <w:rPr>
                <w:rFonts w:ascii="宋体" w:eastAsia="宋体" w:hAnsi="宋体" w:hint="eastAsia"/>
                <w:bCs/>
                <w:sz w:val="21"/>
                <w:szCs w:val="21"/>
                <w:lang w:eastAsia="zh-CN"/>
              </w:rPr>
              <w:t>）原理与实践》（第</w:t>
            </w:r>
            <w:r w:rsidRPr="00BA645A">
              <w:rPr>
                <w:rFonts w:ascii="宋体" w:eastAsia="宋体" w:hAnsi="宋体"/>
                <w:bCs/>
                <w:sz w:val="21"/>
                <w:szCs w:val="21"/>
                <w:lang w:eastAsia="zh-CN"/>
              </w:rPr>
              <w:t>2</w:t>
            </w:r>
            <w:r w:rsidRPr="00BA645A">
              <w:rPr>
                <w:rFonts w:ascii="宋体" w:eastAsia="宋体" w:hAnsi="宋体" w:hint="eastAsia"/>
                <w:bCs/>
                <w:sz w:val="21"/>
                <w:szCs w:val="21"/>
                <w:lang w:eastAsia="zh-CN"/>
              </w:rPr>
              <w:t>版）机械工业出版社</w:t>
            </w:r>
            <w:r w:rsidRPr="00BA645A">
              <w:rPr>
                <w:rFonts w:ascii="宋体" w:eastAsia="宋体" w:hAnsi="宋体"/>
                <w:bCs/>
                <w:sz w:val="21"/>
                <w:szCs w:val="21"/>
                <w:lang w:eastAsia="zh-CN"/>
              </w:rPr>
              <w:t xml:space="preserve"> 2015</w:t>
            </w:r>
          </w:p>
        </w:tc>
      </w:tr>
      <w:tr w:rsidR="00735FDE" w:rsidRPr="002E27E1" w:rsidTr="000B7F74">
        <w:trPr>
          <w:trHeight w:val="340"/>
          <w:jc w:val="center"/>
        </w:trPr>
        <w:tc>
          <w:tcPr>
            <w:tcW w:w="9337" w:type="dxa"/>
            <w:gridSpan w:val="11"/>
            <w:vAlign w:val="center"/>
          </w:tcPr>
          <w:p w:rsidR="00735FDE" w:rsidRPr="002E27E1"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735FDE" w:rsidRPr="00B63060" w:rsidRDefault="00B63060" w:rsidP="00B63060">
            <w:pPr>
              <w:tabs>
                <w:tab w:val="left" w:pos="1440"/>
              </w:tabs>
              <w:spacing w:after="0"/>
              <w:ind w:firstLineChars="200" w:firstLine="420"/>
              <w:outlineLvl w:val="0"/>
              <w:rPr>
                <w:rFonts w:ascii="宋体" w:eastAsia="宋体" w:hAnsi="宋体"/>
                <w:sz w:val="21"/>
                <w:szCs w:val="21"/>
                <w:lang w:eastAsia="zh-CN"/>
              </w:rPr>
            </w:pPr>
            <w:r w:rsidRPr="00B63060">
              <w:rPr>
                <w:rFonts w:ascii="宋体" w:eastAsia="宋体" w:hAnsi="宋体" w:hint="eastAsia"/>
                <w:sz w:val="21"/>
                <w:szCs w:val="21"/>
                <w:lang w:eastAsia="zh-CN"/>
              </w:rPr>
              <w:t>企业资源计划</w:t>
            </w:r>
            <w:r w:rsidRPr="00B63060">
              <w:rPr>
                <w:rFonts w:ascii="宋体" w:eastAsia="宋体" w:hAnsi="宋体"/>
                <w:sz w:val="21"/>
                <w:szCs w:val="21"/>
                <w:lang w:eastAsia="zh-CN"/>
              </w:rPr>
              <w:t>ERP</w:t>
            </w:r>
            <w:r w:rsidRPr="00B63060">
              <w:rPr>
                <w:rFonts w:ascii="宋体" w:eastAsia="宋体" w:hAnsi="宋体" w:hint="eastAsia"/>
                <w:sz w:val="21"/>
                <w:szCs w:val="21"/>
                <w:lang w:eastAsia="zh-CN"/>
              </w:rPr>
              <w:t>是建立在信息技术基础上，以系统化的管理思想，为企业决策层、管理层、作业层提供决策运行手段的管理平台。本课程是工商管理专业的专业选修课程，是一门与实际应用密切结合的课程，是企业现代管理的一个必备的工具。它的教学目的和任务是使学生了解和掌握企业信息化相关知识和方法，培养学生现代企业管理意识，学会</w:t>
            </w:r>
            <w:r w:rsidRPr="00B63060">
              <w:rPr>
                <w:rFonts w:ascii="宋体" w:eastAsia="宋体" w:hAnsi="宋体"/>
                <w:sz w:val="21"/>
                <w:szCs w:val="21"/>
                <w:lang w:eastAsia="zh-CN"/>
              </w:rPr>
              <w:t>ERP</w:t>
            </w:r>
            <w:r w:rsidRPr="00B63060">
              <w:rPr>
                <w:rFonts w:ascii="宋体" w:eastAsia="宋体" w:hAnsi="宋体" w:hint="eastAsia"/>
                <w:sz w:val="21"/>
                <w:szCs w:val="21"/>
                <w:lang w:eastAsia="zh-CN"/>
              </w:rPr>
              <w:t>软件的基本操作与应用，学会用</w:t>
            </w:r>
            <w:r w:rsidRPr="00B63060">
              <w:rPr>
                <w:rFonts w:ascii="宋体" w:eastAsia="宋体" w:hAnsi="宋体"/>
                <w:sz w:val="21"/>
                <w:szCs w:val="21"/>
                <w:lang w:eastAsia="zh-CN"/>
              </w:rPr>
              <w:t>ERP</w:t>
            </w:r>
            <w:r w:rsidRPr="00B63060">
              <w:rPr>
                <w:rFonts w:ascii="宋体" w:eastAsia="宋体" w:hAnsi="宋体" w:hint="eastAsia"/>
                <w:sz w:val="21"/>
                <w:szCs w:val="21"/>
                <w:lang w:eastAsia="zh-CN"/>
              </w:rPr>
              <w:t>的方法解决实际问题的能力。</w:t>
            </w:r>
          </w:p>
        </w:tc>
      </w:tr>
      <w:tr w:rsidR="00735FDE" w:rsidRPr="00917C66" w:rsidTr="000B7F74">
        <w:trPr>
          <w:trHeight w:val="2920"/>
          <w:jc w:val="center"/>
        </w:trPr>
        <w:tc>
          <w:tcPr>
            <w:tcW w:w="6267" w:type="dxa"/>
            <w:gridSpan w:val="6"/>
          </w:tcPr>
          <w:p w:rsidR="00735FDE" w:rsidRDefault="00917C66" w:rsidP="00DA41C9">
            <w:pPr>
              <w:tabs>
                <w:tab w:val="left" w:pos="1440"/>
              </w:tabs>
              <w:spacing w:after="0"/>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BA645A" w:rsidRPr="00BA645A" w:rsidRDefault="00BA645A" w:rsidP="00BA645A">
            <w:pPr>
              <w:tabs>
                <w:tab w:val="left" w:pos="1440"/>
              </w:tabs>
              <w:spacing w:after="0"/>
              <w:ind w:firstLineChars="200" w:firstLine="420"/>
              <w:outlineLvl w:val="0"/>
              <w:rPr>
                <w:rFonts w:ascii="宋体" w:eastAsia="宋体" w:hAnsi="宋体"/>
                <w:sz w:val="21"/>
                <w:szCs w:val="21"/>
                <w:lang w:eastAsia="zh-CN"/>
              </w:rPr>
            </w:pPr>
            <w:r w:rsidRPr="00BA645A">
              <w:rPr>
                <w:rFonts w:ascii="宋体" w:eastAsia="宋体" w:hAnsi="宋体" w:hint="eastAsia"/>
                <w:sz w:val="21"/>
                <w:szCs w:val="21"/>
                <w:lang w:eastAsia="zh-CN"/>
              </w:rPr>
              <w:t>通过本课程的学习，主要教学目标包括：</w:t>
            </w:r>
          </w:p>
          <w:p w:rsidR="0016246D" w:rsidRDefault="0016246D" w:rsidP="00BA645A">
            <w:pPr>
              <w:pStyle w:val="a6"/>
              <w:numPr>
                <w:ilvl w:val="0"/>
                <w:numId w:val="9"/>
              </w:numPr>
              <w:tabs>
                <w:tab w:val="left" w:pos="1440"/>
              </w:tabs>
              <w:spacing w:after="0"/>
              <w:ind w:firstLineChars="0"/>
              <w:outlineLvl w:val="0"/>
              <w:rPr>
                <w:rFonts w:ascii="宋体" w:eastAsia="宋体" w:hAnsi="宋体"/>
                <w:sz w:val="21"/>
                <w:szCs w:val="21"/>
                <w:lang w:eastAsia="zh-CN"/>
              </w:rPr>
            </w:pPr>
            <w:r w:rsidRPr="00BA645A">
              <w:rPr>
                <w:rFonts w:ascii="宋体" w:eastAsia="宋体" w:hAnsi="宋体" w:hint="eastAsia"/>
                <w:sz w:val="21"/>
                <w:szCs w:val="21"/>
                <w:lang w:eastAsia="zh-CN"/>
              </w:rPr>
              <w:t>培育学生企业运营过程信息化管理的基本理念，，深入理解信息化管理过程中“通过数据处理实现对企业资源配置”的主要技术内容和保障措施；</w:t>
            </w:r>
          </w:p>
          <w:p w:rsidR="00BA645A" w:rsidRDefault="0016246D" w:rsidP="00BA645A">
            <w:pPr>
              <w:pStyle w:val="a6"/>
              <w:numPr>
                <w:ilvl w:val="0"/>
                <w:numId w:val="9"/>
              </w:numPr>
              <w:tabs>
                <w:tab w:val="left" w:pos="1440"/>
              </w:tabs>
              <w:spacing w:after="0"/>
              <w:ind w:firstLineChars="0"/>
              <w:outlineLvl w:val="0"/>
              <w:rPr>
                <w:rFonts w:ascii="宋体" w:eastAsia="宋体" w:hAnsi="宋体"/>
                <w:sz w:val="21"/>
                <w:szCs w:val="21"/>
                <w:lang w:eastAsia="zh-CN"/>
              </w:rPr>
            </w:pPr>
            <w:r>
              <w:rPr>
                <w:rFonts w:ascii="宋体" w:eastAsia="宋体" w:hAnsi="宋体" w:hint="eastAsia"/>
                <w:sz w:val="21"/>
                <w:szCs w:val="21"/>
                <w:lang w:eastAsia="zh-CN"/>
              </w:rPr>
              <w:t>引导</w:t>
            </w:r>
            <w:r w:rsidR="00BA645A" w:rsidRPr="00BA645A">
              <w:rPr>
                <w:rFonts w:ascii="宋体" w:eastAsia="宋体" w:hAnsi="宋体" w:hint="eastAsia"/>
                <w:sz w:val="21"/>
                <w:szCs w:val="21"/>
                <w:lang w:eastAsia="zh-CN"/>
              </w:rPr>
              <w:t>学生</w:t>
            </w:r>
            <w:r>
              <w:rPr>
                <w:rFonts w:ascii="宋体" w:eastAsia="宋体" w:hAnsi="宋体" w:hint="eastAsia"/>
                <w:sz w:val="21"/>
                <w:szCs w:val="21"/>
                <w:lang w:eastAsia="zh-CN"/>
              </w:rPr>
              <w:t>理解掌握</w:t>
            </w:r>
            <w:r w:rsidR="00BA645A" w:rsidRPr="00BA645A">
              <w:rPr>
                <w:rFonts w:ascii="宋体" w:eastAsia="宋体" w:hAnsi="宋体"/>
                <w:sz w:val="21"/>
                <w:szCs w:val="21"/>
                <w:lang w:eastAsia="zh-CN"/>
              </w:rPr>
              <w:t>ERP</w:t>
            </w:r>
            <w:r w:rsidR="00BA645A" w:rsidRPr="00BA645A">
              <w:rPr>
                <w:rFonts w:ascii="宋体" w:eastAsia="宋体" w:hAnsi="宋体" w:hint="eastAsia"/>
                <w:sz w:val="21"/>
                <w:szCs w:val="21"/>
                <w:lang w:eastAsia="zh-CN"/>
              </w:rPr>
              <w:t>的基本原理和</w:t>
            </w:r>
            <w:r>
              <w:rPr>
                <w:rFonts w:ascii="宋体" w:eastAsia="宋体" w:hAnsi="宋体" w:hint="eastAsia"/>
                <w:sz w:val="21"/>
                <w:szCs w:val="21"/>
                <w:lang w:eastAsia="zh-CN"/>
              </w:rPr>
              <w:t>核心管理</w:t>
            </w:r>
            <w:r w:rsidR="00BA645A" w:rsidRPr="00BA645A">
              <w:rPr>
                <w:rFonts w:ascii="宋体" w:eastAsia="宋体" w:hAnsi="宋体" w:hint="eastAsia"/>
                <w:sz w:val="21"/>
                <w:szCs w:val="21"/>
                <w:lang w:eastAsia="zh-CN"/>
              </w:rPr>
              <w:t>思想，</w:t>
            </w:r>
            <w:r>
              <w:rPr>
                <w:rFonts w:ascii="宋体" w:eastAsia="宋体" w:hAnsi="宋体" w:hint="eastAsia"/>
                <w:sz w:val="21"/>
                <w:szCs w:val="21"/>
                <w:lang w:eastAsia="zh-CN"/>
              </w:rPr>
              <w:t>掌握</w:t>
            </w:r>
            <w:r w:rsidR="00BA645A" w:rsidRPr="00BA645A">
              <w:rPr>
                <w:rFonts w:ascii="宋体" w:eastAsia="宋体" w:hAnsi="宋体"/>
                <w:sz w:val="21"/>
                <w:szCs w:val="21"/>
                <w:lang w:eastAsia="zh-CN"/>
              </w:rPr>
              <w:t>ERP</w:t>
            </w:r>
            <w:r>
              <w:rPr>
                <w:rFonts w:ascii="宋体" w:eastAsia="宋体" w:hAnsi="宋体"/>
                <w:sz w:val="21"/>
                <w:szCs w:val="21"/>
                <w:lang w:eastAsia="zh-CN"/>
              </w:rPr>
              <w:t>系统体系架构</w:t>
            </w:r>
            <w:r>
              <w:rPr>
                <w:rFonts w:ascii="宋体" w:eastAsia="宋体" w:hAnsi="宋体" w:hint="eastAsia"/>
                <w:sz w:val="21"/>
                <w:szCs w:val="21"/>
                <w:lang w:eastAsia="zh-CN"/>
              </w:rPr>
              <w:t>，理解</w:t>
            </w:r>
            <w:r w:rsidR="00BA645A" w:rsidRPr="00BA645A">
              <w:rPr>
                <w:rFonts w:ascii="宋体" w:eastAsia="宋体" w:hAnsi="宋体"/>
                <w:sz w:val="21"/>
                <w:szCs w:val="21"/>
                <w:lang w:eastAsia="zh-CN"/>
              </w:rPr>
              <w:t>ERP</w:t>
            </w:r>
            <w:r w:rsidR="00BA645A" w:rsidRPr="00BA645A">
              <w:rPr>
                <w:rFonts w:ascii="宋体" w:eastAsia="宋体" w:hAnsi="宋体" w:hint="eastAsia"/>
                <w:sz w:val="21"/>
                <w:szCs w:val="21"/>
                <w:lang w:eastAsia="zh-CN"/>
              </w:rPr>
              <w:t>在现代企业中的应用</w:t>
            </w:r>
            <w:r>
              <w:rPr>
                <w:rFonts w:ascii="宋体" w:eastAsia="宋体" w:hAnsi="宋体" w:hint="eastAsia"/>
                <w:sz w:val="21"/>
                <w:szCs w:val="21"/>
                <w:lang w:eastAsia="zh-CN"/>
              </w:rPr>
              <w:t>实施基本方法和过程</w:t>
            </w:r>
            <w:r w:rsidR="00BA645A" w:rsidRPr="00BA645A">
              <w:rPr>
                <w:rFonts w:ascii="宋体" w:eastAsia="宋体" w:hAnsi="宋体" w:hint="eastAsia"/>
                <w:sz w:val="21"/>
                <w:szCs w:val="21"/>
                <w:lang w:eastAsia="zh-CN"/>
              </w:rPr>
              <w:t>，</w:t>
            </w:r>
            <w:r>
              <w:rPr>
                <w:rFonts w:ascii="宋体" w:eastAsia="宋体" w:hAnsi="宋体" w:hint="eastAsia"/>
                <w:sz w:val="21"/>
                <w:szCs w:val="21"/>
                <w:lang w:eastAsia="zh-CN"/>
              </w:rPr>
              <w:t>了解</w:t>
            </w:r>
            <w:r w:rsidR="00BA645A" w:rsidRPr="00BA645A">
              <w:rPr>
                <w:rFonts w:ascii="宋体" w:eastAsia="宋体" w:hAnsi="宋体" w:hint="eastAsia"/>
                <w:sz w:val="21"/>
                <w:szCs w:val="21"/>
                <w:lang w:eastAsia="zh-CN"/>
              </w:rPr>
              <w:t>企业</w:t>
            </w:r>
            <w:r>
              <w:rPr>
                <w:rFonts w:ascii="宋体" w:eastAsia="宋体" w:hAnsi="宋体" w:hint="eastAsia"/>
                <w:sz w:val="21"/>
                <w:szCs w:val="21"/>
                <w:lang w:eastAsia="zh-CN"/>
              </w:rPr>
              <w:t>如何运用ERP获得</w:t>
            </w:r>
            <w:r w:rsidR="00BA645A" w:rsidRPr="00BA645A">
              <w:rPr>
                <w:rFonts w:ascii="宋体" w:eastAsia="宋体" w:hAnsi="宋体" w:hint="eastAsia"/>
                <w:sz w:val="21"/>
                <w:szCs w:val="21"/>
                <w:lang w:eastAsia="zh-CN"/>
              </w:rPr>
              <w:t>竞争优势。</w:t>
            </w:r>
          </w:p>
          <w:p w:rsidR="00BE7E03" w:rsidRDefault="00BA645A" w:rsidP="00BA645A">
            <w:pPr>
              <w:numPr>
                <w:ilvl w:val="0"/>
                <w:numId w:val="9"/>
              </w:numPr>
              <w:spacing w:after="0"/>
              <w:rPr>
                <w:rFonts w:ascii="宋体" w:eastAsia="宋体" w:hAnsi="宋体"/>
                <w:sz w:val="21"/>
                <w:szCs w:val="21"/>
                <w:lang w:eastAsia="zh-CN"/>
              </w:rPr>
            </w:pPr>
            <w:r w:rsidRPr="00BA645A">
              <w:rPr>
                <w:rFonts w:ascii="宋体" w:eastAsia="宋体" w:hAnsi="宋体" w:hint="eastAsia"/>
                <w:sz w:val="21"/>
                <w:szCs w:val="21"/>
                <w:lang w:eastAsia="zh-CN"/>
              </w:rPr>
              <w:t>掌握一种实际</w:t>
            </w:r>
            <w:r w:rsidRPr="00BA645A">
              <w:rPr>
                <w:rFonts w:ascii="宋体" w:eastAsia="宋体" w:hAnsi="宋体"/>
                <w:sz w:val="21"/>
                <w:szCs w:val="21"/>
                <w:lang w:eastAsia="zh-CN"/>
              </w:rPr>
              <w:t>ERP</w:t>
            </w:r>
            <w:r w:rsidRPr="00BA645A">
              <w:rPr>
                <w:rFonts w:ascii="宋体" w:eastAsia="宋体" w:hAnsi="宋体" w:hint="eastAsia"/>
                <w:sz w:val="21"/>
                <w:szCs w:val="21"/>
                <w:lang w:eastAsia="zh-CN"/>
              </w:rPr>
              <w:t>产品的操作应用，本课程采用</w:t>
            </w:r>
            <w:proofErr w:type="gramStart"/>
            <w:r w:rsidRPr="00BA645A">
              <w:rPr>
                <w:rFonts w:ascii="宋体" w:eastAsia="宋体" w:hAnsi="宋体" w:hint="eastAsia"/>
                <w:sz w:val="21"/>
                <w:szCs w:val="21"/>
                <w:lang w:eastAsia="zh-CN"/>
              </w:rPr>
              <w:t>用</w:t>
            </w:r>
            <w:proofErr w:type="gramEnd"/>
            <w:r w:rsidRPr="00BA645A">
              <w:rPr>
                <w:rFonts w:ascii="宋体" w:eastAsia="宋体" w:hAnsi="宋体" w:hint="eastAsia"/>
                <w:sz w:val="21"/>
                <w:szCs w:val="21"/>
                <w:lang w:eastAsia="zh-CN"/>
              </w:rPr>
              <w:t>友</w:t>
            </w:r>
            <w:r w:rsidRPr="00BA645A">
              <w:rPr>
                <w:rFonts w:ascii="宋体" w:eastAsia="宋体" w:hAnsi="宋体"/>
                <w:sz w:val="21"/>
                <w:szCs w:val="21"/>
                <w:lang w:eastAsia="zh-CN"/>
              </w:rPr>
              <w:t>ERP8.72</w:t>
            </w:r>
            <w:r w:rsidRPr="00BA645A">
              <w:rPr>
                <w:rFonts w:ascii="宋体" w:eastAsia="宋体" w:hAnsi="宋体" w:hint="eastAsia"/>
                <w:sz w:val="21"/>
                <w:szCs w:val="21"/>
                <w:lang w:eastAsia="zh-CN"/>
              </w:rPr>
              <w:t>系统作为实验用软件系统，结合企业应用实际开展实验教学，使学生深入体会</w:t>
            </w:r>
            <w:r w:rsidRPr="00BA645A">
              <w:rPr>
                <w:rFonts w:ascii="宋体" w:eastAsia="宋体" w:hAnsi="宋体"/>
                <w:sz w:val="21"/>
                <w:szCs w:val="21"/>
                <w:lang w:eastAsia="zh-CN"/>
              </w:rPr>
              <w:t>ERP</w:t>
            </w:r>
            <w:r w:rsidRPr="00BA645A">
              <w:rPr>
                <w:rFonts w:ascii="宋体" w:eastAsia="宋体" w:hAnsi="宋体" w:hint="eastAsia"/>
                <w:sz w:val="21"/>
                <w:szCs w:val="21"/>
                <w:lang w:eastAsia="zh-CN"/>
              </w:rPr>
              <w:t>系统在企业管理中的应用，培育信息化实操能力和管理思想。</w:t>
            </w:r>
          </w:p>
          <w:p w:rsidR="0094360E" w:rsidRPr="00BE7E03" w:rsidRDefault="0094360E" w:rsidP="0094360E">
            <w:pPr>
              <w:spacing w:after="0"/>
              <w:ind w:left="872"/>
              <w:rPr>
                <w:rFonts w:ascii="宋体" w:eastAsia="宋体" w:hAnsi="宋体"/>
                <w:sz w:val="21"/>
                <w:szCs w:val="21"/>
                <w:lang w:eastAsia="zh-CN"/>
              </w:rPr>
            </w:pPr>
          </w:p>
        </w:tc>
        <w:tc>
          <w:tcPr>
            <w:tcW w:w="3070" w:type="dxa"/>
            <w:gridSpan w:val="5"/>
          </w:tcPr>
          <w:p w:rsidR="00735FDE" w:rsidRPr="00917C66" w:rsidRDefault="00776AF2" w:rsidP="00D24C74">
            <w:pPr>
              <w:tabs>
                <w:tab w:val="left" w:pos="1440"/>
              </w:tabs>
              <w:spacing w:after="0"/>
              <w:outlineLvl w:val="0"/>
              <w:rPr>
                <w:rFonts w:ascii="宋体" w:eastAsia="宋体" w:hAnsi="宋体"/>
                <w:b/>
                <w:sz w:val="21"/>
                <w:szCs w:val="21"/>
                <w:lang w:eastAsia="zh-CN"/>
              </w:rPr>
            </w:pPr>
            <w:r>
              <w:rPr>
                <w:rFonts w:ascii="宋体" w:eastAsia="宋体" w:hAnsi="宋体" w:hint="eastAsia"/>
                <w:b/>
                <w:sz w:val="21"/>
                <w:szCs w:val="21"/>
                <w:lang w:eastAsia="zh-CN"/>
              </w:rPr>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735FDE" w:rsidRPr="0094360E" w:rsidRDefault="00F55EDD" w:rsidP="00D24C74">
            <w:pPr>
              <w:tabs>
                <w:tab w:val="left" w:pos="1440"/>
              </w:tabs>
              <w:spacing w:after="0"/>
              <w:outlineLvl w:val="0"/>
              <w:rPr>
                <w:rFonts w:ascii="宋体" w:eastAsia="宋体" w:hAnsi="宋体"/>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1. </w:t>
            </w:r>
            <w:r w:rsidR="0094360E" w:rsidRPr="0094360E">
              <w:rPr>
                <w:rFonts w:ascii="宋体" w:eastAsia="宋体" w:hAnsi="宋体" w:hint="eastAsia"/>
                <w:sz w:val="21"/>
                <w:szCs w:val="21"/>
                <w:lang w:eastAsia="zh-CN"/>
              </w:rPr>
              <w:t>运用计算机处理</w:t>
            </w:r>
            <w:r w:rsidR="0094360E">
              <w:rPr>
                <w:rFonts w:ascii="宋体" w:eastAsia="宋体" w:hAnsi="宋体" w:hint="eastAsia"/>
                <w:sz w:val="21"/>
                <w:szCs w:val="21"/>
                <w:lang w:eastAsia="zh-CN"/>
              </w:rPr>
              <w:t>企业资源管理</w:t>
            </w:r>
            <w:r w:rsidR="0094360E" w:rsidRPr="0094360E">
              <w:rPr>
                <w:rFonts w:ascii="宋体" w:eastAsia="宋体" w:hAnsi="宋体" w:hint="eastAsia"/>
                <w:sz w:val="21"/>
                <w:szCs w:val="21"/>
                <w:lang w:eastAsia="zh-CN"/>
              </w:rPr>
              <w:t>领域内的信息与开展管理工作的能力；</w:t>
            </w:r>
          </w:p>
          <w:p w:rsidR="00735FDE" w:rsidRPr="0094360E" w:rsidRDefault="00F55EDD" w:rsidP="00D24C74">
            <w:pPr>
              <w:tabs>
                <w:tab w:val="left" w:pos="1440"/>
              </w:tabs>
              <w:spacing w:after="0"/>
              <w:outlineLvl w:val="0"/>
              <w:rPr>
                <w:rFonts w:ascii="宋体" w:eastAsia="宋体" w:hAnsi="宋体"/>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2. </w:t>
            </w:r>
            <w:r w:rsidR="0094360E" w:rsidRPr="0094360E">
              <w:rPr>
                <w:rFonts w:ascii="宋体" w:eastAsia="宋体" w:hAnsi="宋体" w:hint="eastAsia"/>
                <w:sz w:val="21"/>
                <w:szCs w:val="21"/>
                <w:lang w:eastAsia="zh-CN"/>
              </w:rPr>
              <w:t>了解本企业管理信息化学科的理论前沿和发展动态，特别是具有根据企业管理理论发展，站在时代前沿的管理创新能力；</w:t>
            </w:r>
          </w:p>
          <w:p w:rsidR="00735FDE" w:rsidRPr="008466D4" w:rsidRDefault="00735FDE" w:rsidP="00D24C74">
            <w:pPr>
              <w:tabs>
                <w:tab w:val="left" w:pos="1440"/>
              </w:tabs>
              <w:spacing w:after="0"/>
              <w:outlineLvl w:val="0"/>
              <w:rPr>
                <w:rFonts w:ascii="宋体" w:eastAsia="宋体" w:hAnsi="宋体"/>
                <w:sz w:val="21"/>
                <w:szCs w:val="21"/>
                <w:lang w:eastAsia="zh-CN"/>
              </w:rPr>
            </w:pPr>
          </w:p>
        </w:tc>
      </w:tr>
      <w:tr w:rsidR="00735FDE" w:rsidRPr="002E27E1" w:rsidTr="000B7F74">
        <w:trPr>
          <w:trHeight w:val="340"/>
          <w:jc w:val="center"/>
        </w:trPr>
        <w:tc>
          <w:tcPr>
            <w:tcW w:w="9337" w:type="dxa"/>
            <w:gridSpan w:val="11"/>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0B7F74">
        <w:trPr>
          <w:trHeight w:val="340"/>
          <w:jc w:val="center"/>
        </w:trPr>
        <w:tc>
          <w:tcPr>
            <w:tcW w:w="83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07"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618"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3989" w:type="dxa"/>
            <w:gridSpan w:val="4"/>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1171"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019"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94360E" w:rsidRPr="002E27E1" w:rsidTr="000B7F74">
        <w:trPr>
          <w:trHeight w:val="340"/>
          <w:jc w:val="center"/>
        </w:trPr>
        <w:tc>
          <w:tcPr>
            <w:tcW w:w="833" w:type="dxa"/>
          </w:tcPr>
          <w:p w:rsidR="0094360E" w:rsidRPr="0094360E" w:rsidRDefault="0094360E" w:rsidP="009F57F4">
            <w:pPr>
              <w:spacing w:after="0" w:line="0" w:lineRule="atLeast"/>
              <w:jc w:val="center"/>
              <w:rPr>
                <w:rFonts w:ascii="宋体" w:eastAsia="宋体" w:hAnsi="宋体"/>
                <w:sz w:val="21"/>
                <w:szCs w:val="21"/>
                <w:lang w:eastAsia="zh-CN"/>
              </w:rPr>
            </w:pPr>
            <w:r w:rsidRPr="0094360E">
              <w:rPr>
                <w:rFonts w:ascii="宋体" w:eastAsia="宋体" w:hAnsi="宋体"/>
                <w:sz w:val="21"/>
                <w:szCs w:val="21"/>
                <w:lang w:eastAsia="zh-CN"/>
              </w:rPr>
              <w:t>1</w:t>
            </w:r>
          </w:p>
        </w:tc>
        <w:tc>
          <w:tcPr>
            <w:tcW w:w="1707" w:type="dxa"/>
            <w:gridSpan w:val="2"/>
          </w:tcPr>
          <w:p w:rsidR="0094360E" w:rsidRPr="0094360E" w:rsidRDefault="0094360E" w:rsidP="0014339E">
            <w:pPr>
              <w:spacing w:after="0" w:line="0" w:lineRule="atLeast"/>
              <w:rPr>
                <w:rFonts w:ascii="宋体" w:eastAsia="宋体" w:hAnsi="宋体"/>
                <w:sz w:val="21"/>
                <w:szCs w:val="21"/>
                <w:lang w:eastAsia="zh-CN"/>
              </w:rPr>
            </w:pPr>
            <w:r w:rsidRPr="0094360E">
              <w:rPr>
                <w:rFonts w:ascii="宋体" w:eastAsia="宋体" w:hAnsi="宋体"/>
                <w:sz w:val="21"/>
                <w:szCs w:val="21"/>
                <w:lang w:eastAsia="zh-CN"/>
              </w:rPr>
              <w:t>ERP</w:t>
            </w:r>
            <w:r w:rsidRPr="0094360E">
              <w:rPr>
                <w:rFonts w:ascii="宋体" w:eastAsia="宋体" w:hAnsi="宋体" w:hint="eastAsia"/>
                <w:sz w:val="21"/>
                <w:szCs w:val="21"/>
                <w:lang w:eastAsia="zh-CN"/>
              </w:rPr>
              <w:t>概述</w:t>
            </w:r>
          </w:p>
        </w:tc>
        <w:tc>
          <w:tcPr>
            <w:tcW w:w="618" w:type="dxa"/>
          </w:tcPr>
          <w:p w:rsidR="0094360E" w:rsidRPr="0094360E" w:rsidRDefault="0094360E" w:rsidP="00FA12E7">
            <w:pPr>
              <w:spacing w:after="0" w:line="0" w:lineRule="atLeast"/>
              <w:jc w:val="center"/>
              <w:rPr>
                <w:rFonts w:ascii="宋体" w:eastAsia="宋体" w:hAnsi="宋体"/>
                <w:sz w:val="21"/>
                <w:szCs w:val="21"/>
                <w:lang w:eastAsia="zh-CN"/>
              </w:rPr>
            </w:pPr>
            <w:r w:rsidRPr="0094360E">
              <w:rPr>
                <w:rFonts w:ascii="宋体" w:eastAsia="宋体" w:hAnsi="宋体"/>
                <w:sz w:val="21"/>
                <w:szCs w:val="21"/>
                <w:lang w:eastAsia="zh-CN"/>
              </w:rPr>
              <w:t>3</w:t>
            </w:r>
          </w:p>
        </w:tc>
        <w:tc>
          <w:tcPr>
            <w:tcW w:w="3989" w:type="dxa"/>
            <w:gridSpan w:val="4"/>
          </w:tcPr>
          <w:p w:rsidR="0094360E" w:rsidRPr="0094360E" w:rsidRDefault="0094360E" w:rsidP="0094360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企业资源的范畴、ERP的概念、</w:t>
            </w:r>
            <w:r w:rsidRPr="0094360E">
              <w:rPr>
                <w:rFonts w:ascii="宋体" w:eastAsia="宋体" w:hAnsi="宋体"/>
                <w:sz w:val="21"/>
                <w:szCs w:val="21"/>
                <w:lang w:eastAsia="zh-CN"/>
              </w:rPr>
              <w:t>ERP</w:t>
            </w:r>
            <w:r w:rsidRPr="0094360E">
              <w:rPr>
                <w:rFonts w:ascii="宋体" w:eastAsia="宋体" w:hAnsi="宋体" w:hint="eastAsia"/>
                <w:sz w:val="21"/>
                <w:szCs w:val="21"/>
                <w:lang w:eastAsia="zh-CN"/>
              </w:rPr>
              <w:t>管理思想</w:t>
            </w:r>
            <w:r>
              <w:rPr>
                <w:rFonts w:ascii="宋体" w:eastAsia="宋体" w:hAnsi="宋体" w:hint="eastAsia"/>
                <w:sz w:val="21"/>
                <w:szCs w:val="21"/>
                <w:lang w:eastAsia="zh-CN"/>
              </w:rPr>
              <w:t>、ERP的作用</w:t>
            </w:r>
          </w:p>
        </w:tc>
        <w:tc>
          <w:tcPr>
            <w:tcW w:w="1171" w:type="dxa"/>
            <w:gridSpan w:val="2"/>
            <w:vAlign w:val="center"/>
          </w:tcPr>
          <w:p w:rsidR="0094360E" w:rsidRPr="00B71C1B" w:rsidRDefault="0094360E" w:rsidP="003559C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w:t>
            </w:r>
            <w:r>
              <w:rPr>
                <w:rFonts w:ascii="宋体" w:eastAsia="宋体" w:hAnsi="宋体"/>
                <w:sz w:val="21"/>
                <w:szCs w:val="21"/>
                <w:lang w:eastAsia="zh-CN"/>
              </w:rPr>
              <w:t>授</w:t>
            </w:r>
          </w:p>
        </w:tc>
        <w:tc>
          <w:tcPr>
            <w:tcW w:w="1019" w:type="dxa"/>
            <w:vAlign w:val="center"/>
          </w:tcPr>
          <w:p w:rsidR="0094360E" w:rsidRPr="002E27E1" w:rsidRDefault="0094360E" w:rsidP="00974D95">
            <w:pPr>
              <w:spacing w:after="0" w:line="0" w:lineRule="atLeast"/>
              <w:ind w:firstLineChars="100" w:firstLine="210"/>
              <w:rPr>
                <w:rFonts w:ascii="宋体" w:eastAsia="宋体" w:hAnsi="宋体"/>
                <w:sz w:val="21"/>
                <w:szCs w:val="21"/>
                <w:lang w:eastAsia="zh-CN"/>
              </w:rPr>
            </w:pPr>
            <w:r>
              <w:rPr>
                <w:rFonts w:ascii="宋体" w:eastAsia="宋体" w:hAnsi="宋体" w:hint="eastAsia"/>
                <w:sz w:val="21"/>
                <w:szCs w:val="21"/>
                <w:lang w:eastAsia="zh-CN"/>
              </w:rPr>
              <w:t>习题</w:t>
            </w:r>
          </w:p>
        </w:tc>
      </w:tr>
      <w:tr w:rsidR="00735FDE" w:rsidRPr="002E27E1" w:rsidTr="00793EDF">
        <w:trPr>
          <w:trHeight w:val="649"/>
          <w:jc w:val="center"/>
        </w:trPr>
        <w:tc>
          <w:tcPr>
            <w:tcW w:w="833" w:type="dxa"/>
            <w:vAlign w:val="center"/>
          </w:tcPr>
          <w:p w:rsidR="00735FDE" w:rsidRPr="002E27E1" w:rsidRDefault="00DA3AF0" w:rsidP="009F57F4">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w:t>
            </w:r>
          </w:p>
        </w:tc>
        <w:tc>
          <w:tcPr>
            <w:tcW w:w="1707" w:type="dxa"/>
            <w:gridSpan w:val="2"/>
            <w:vAlign w:val="center"/>
          </w:tcPr>
          <w:p w:rsidR="00735FDE" w:rsidRPr="002E27E1" w:rsidRDefault="00874BBB" w:rsidP="004D1467">
            <w:pPr>
              <w:spacing w:after="0" w:line="0" w:lineRule="atLeast"/>
              <w:rPr>
                <w:rFonts w:ascii="宋体" w:eastAsia="宋体" w:hAnsi="宋体"/>
                <w:sz w:val="21"/>
                <w:szCs w:val="21"/>
                <w:lang w:eastAsia="zh-CN"/>
              </w:rPr>
            </w:pPr>
            <w:r w:rsidRPr="0014339E">
              <w:rPr>
                <w:rFonts w:ascii="宋体" w:eastAsia="宋体" w:hAnsi="宋体" w:hint="eastAsia"/>
                <w:sz w:val="21"/>
                <w:szCs w:val="21"/>
                <w:lang w:eastAsia="zh-CN"/>
              </w:rPr>
              <w:t>ERP的发展与ERP体系架构</w:t>
            </w:r>
          </w:p>
        </w:tc>
        <w:tc>
          <w:tcPr>
            <w:tcW w:w="618" w:type="dxa"/>
            <w:vAlign w:val="center"/>
          </w:tcPr>
          <w:p w:rsidR="00735FDE" w:rsidRPr="002E27E1" w:rsidRDefault="00815BC4" w:rsidP="00FA12E7">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3989" w:type="dxa"/>
            <w:gridSpan w:val="4"/>
            <w:vAlign w:val="center"/>
          </w:tcPr>
          <w:p w:rsidR="00735FDE" w:rsidRPr="002E27E1" w:rsidRDefault="0094360E" w:rsidP="00815BC4">
            <w:pPr>
              <w:spacing w:after="0" w:line="0" w:lineRule="atLeast"/>
              <w:rPr>
                <w:rFonts w:ascii="宋体" w:eastAsia="宋体" w:hAnsi="宋体"/>
                <w:sz w:val="21"/>
                <w:szCs w:val="21"/>
                <w:lang w:eastAsia="zh-CN"/>
              </w:rPr>
            </w:pPr>
            <w:r w:rsidRPr="0094360E">
              <w:rPr>
                <w:rFonts w:ascii="宋体" w:eastAsia="宋体" w:hAnsi="宋体"/>
                <w:sz w:val="21"/>
                <w:szCs w:val="21"/>
                <w:lang w:eastAsia="zh-CN"/>
              </w:rPr>
              <w:t>ERP</w:t>
            </w:r>
            <w:r w:rsidRPr="0094360E">
              <w:rPr>
                <w:rFonts w:ascii="宋体" w:eastAsia="宋体" w:hAnsi="宋体" w:hint="eastAsia"/>
                <w:sz w:val="21"/>
                <w:szCs w:val="21"/>
                <w:lang w:eastAsia="zh-CN"/>
              </w:rPr>
              <w:t>的发展历程、</w:t>
            </w:r>
            <w:r w:rsidRPr="0094360E">
              <w:rPr>
                <w:rFonts w:ascii="宋体" w:eastAsia="宋体" w:hAnsi="宋体"/>
                <w:sz w:val="21"/>
                <w:szCs w:val="21"/>
                <w:lang w:eastAsia="zh-CN"/>
              </w:rPr>
              <w:t>ERP</w:t>
            </w:r>
            <w:r w:rsidRPr="0094360E">
              <w:rPr>
                <w:rFonts w:ascii="宋体" w:eastAsia="宋体" w:hAnsi="宋体" w:hint="eastAsia"/>
                <w:sz w:val="21"/>
                <w:szCs w:val="21"/>
                <w:lang w:eastAsia="zh-CN"/>
              </w:rPr>
              <w:t>的总体结构、主要模块，以及模块之间的关系</w:t>
            </w:r>
          </w:p>
        </w:tc>
        <w:tc>
          <w:tcPr>
            <w:tcW w:w="1171" w:type="dxa"/>
            <w:gridSpan w:val="2"/>
            <w:vAlign w:val="center"/>
          </w:tcPr>
          <w:p w:rsidR="00735FDE" w:rsidRPr="002E27E1" w:rsidRDefault="003559C5" w:rsidP="00815BC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w:t>
            </w:r>
            <w:r>
              <w:rPr>
                <w:rFonts w:ascii="宋体" w:eastAsia="宋体" w:hAnsi="宋体"/>
                <w:sz w:val="21"/>
                <w:szCs w:val="21"/>
                <w:lang w:eastAsia="zh-CN"/>
              </w:rPr>
              <w:t>讲</w:t>
            </w:r>
            <w:r w:rsidR="004172A2">
              <w:rPr>
                <w:rFonts w:ascii="宋体" w:eastAsia="宋体" w:hAnsi="宋体"/>
                <w:sz w:val="21"/>
                <w:szCs w:val="21"/>
                <w:lang w:eastAsia="zh-CN"/>
              </w:rPr>
              <w:t>授</w:t>
            </w:r>
          </w:p>
        </w:tc>
        <w:tc>
          <w:tcPr>
            <w:tcW w:w="1019" w:type="dxa"/>
            <w:vAlign w:val="center"/>
          </w:tcPr>
          <w:p w:rsidR="00735FDE" w:rsidRPr="002E27E1" w:rsidRDefault="00735FDE" w:rsidP="00974D95">
            <w:pPr>
              <w:spacing w:after="0" w:line="0" w:lineRule="atLeast"/>
              <w:ind w:firstLineChars="100" w:firstLine="210"/>
              <w:rPr>
                <w:rFonts w:ascii="宋体" w:eastAsia="宋体" w:hAnsi="宋体"/>
                <w:sz w:val="21"/>
                <w:szCs w:val="21"/>
                <w:lang w:eastAsia="zh-CN"/>
              </w:rPr>
            </w:pPr>
          </w:p>
        </w:tc>
      </w:tr>
      <w:tr w:rsidR="00735FDE" w:rsidRPr="002E27E1" w:rsidTr="00793EDF">
        <w:trPr>
          <w:trHeight w:val="671"/>
          <w:jc w:val="center"/>
        </w:trPr>
        <w:tc>
          <w:tcPr>
            <w:tcW w:w="833" w:type="dxa"/>
            <w:vAlign w:val="center"/>
          </w:tcPr>
          <w:p w:rsidR="00735FDE" w:rsidRPr="002E27E1" w:rsidRDefault="00E4435B" w:rsidP="009F57F4">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1707" w:type="dxa"/>
            <w:gridSpan w:val="2"/>
            <w:vAlign w:val="center"/>
          </w:tcPr>
          <w:p w:rsidR="00735FDE" w:rsidRPr="002E27E1" w:rsidRDefault="00874BBB" w:rsidP="00061F27">
            <w:pPr>
              <w:spacing w:after="0" w:line="0" w:lineRule="atLeast"/>
              <w:rPr>
                <w:rFonts w:ascii="宋体" w:eastAsia="宋体" w:hAnsi="宋体"/>
                <w:sz w:val="21"/>
                <w:szCs w:val="21"/>
                <w:lang w:eastAsia="zh-CN"/>
              </w:rPr>
            </w:pPr>
            <w:r w:rsidRPr="00874BBB">
              <w:rPr>
                <w:rFonts w:ascii="宋体" w:eastAsia="宋体" w:hAnsi="宋体" w:hint="eastAsia"/>
                <w:sz w:val="21"/>
                <w:szCs w:val="21"/>
                <w:lang w:eastAsia="zh-CN"/>
              </w:rPr>
              <w:t>ERP的基本数据</w:t>
            </w:r>
          </w:p>
        </w:tc>
        <w:tc>
          <w:tcPr>
            <w:tcW w:w="618" w:type="dxa"/>
            <w:vAlign w:val="center"/>
          </w:tcPr>
          <w:p w:rsidR="00735FDE" w:rsidRPr="002E27E1" w:rsidRDefault="00874BBB" w:rsidP="00FA12E7">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3989" w:type="dxa"/>
            <w:gridSpan w:val="4"/>
            <w:vAlign w:val="center"/>
          </w:tcPr>
          <w:p w:rsidR="00735FDE" w:rsidRPr="002E27E1" w:rsidRDefault="00874BBB" w:rsidP="004D1467">
            <w:pPr>
              <w:spacing w:after="0" w:line="0" w:lineRule="atLeast"/>
              <w:rPr>
                <w:rFonts w:ascii="宋体" w:eastAsia="宋体" w:hAnsi="宋体"/>
                <w:sz w:val="21"/>
                <w:szCs w:val="21"/>
                <w:lang w:eastAsia="zh-CN"/>
              </w:rPr>
            </w:pPr>
            <w:r w:rsidRPr="00874BBB">
              <w:rPr>
                <w:rFonts w:ascii="宋体" w:eastAsia="宋体" w:hAnsi="宋体" w:hint="eastAsia"/>
                <w:sz w:val="21"/>
                <w:szCs w:val="21"/>
                <w:lang w:eastAsia="zh-CN"/>
              </w:rPr>
              <w:t>ERP涉及的各类数据</w:t>
            </w:r>
            <w:r w:rsidR="004D1467">
              <w:rPr>
                <w:rFonts w:ascii="宋体" w:eastAsia="宋体" w:hAnsi="宋体" w:hint="eastAsia"/>
                <w:sz w:val="21"/>
                <w:szCs w:val="21"/>
                <w:lang w:eastAsia="zh-CN"/>
              </w:rPr>
              <w:t>、</w:t>
            </w:r>
            <w:r w:rsidRPr="00874BBB">
              <w:rPr>
                <w:rFonts w:ascii="宋体" w:eastAsia="宋体" w:hAnsi="宋体" w:hint="eastAsia"/>
                <w:sz w:val="21"/>
                <w:szCs w:val="21"/>
                <w:lang w:eastAsia="zh-CN"/>
              </w:rPr>
              <w:t>物料清单BOM的数据结构和用途</w:t>
            </w:r>
          </w:p>
        </w:tc>
        <w:tc>
          <w:tcPr>
            <w:tcW w:w="1171" w:type="dxa"/>
            <w:gridSpan w:val="2"/>
            <w:vAlign w:val="center"/>
          </w:tcPr>
          <w:p w:rsidR="00735FDE" w:rsidRPr="002E27E1" w:rsidRDefault="00874BBB" w:rsidP="007255E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w:t>
            </w:r>
            <w:r>
              <w:rPr>
                <w:rFonts w:ascii="宋体" w:eastAsia="宋体" w:hAnsi="宋体"/>
                <w:sz w:val="21"/>
                <w:szCs w:val="21"/>
                <w:lang w:eastAsia="zh-CN"/>
              </w:rPr>
              <w:t>讲授</w:t>
            </w:r>
          </w:p>
        </w:tc>
        <w:tc>
          <w:tcPr>
            <w:tcW w:w="1019" w:type="dxa"/>
            <w:vAlign w:val="center"/>
          </w:tcPr>
          <w:p w:rsidR="00735FDE" w:rsidRPr="002E27E1" w:rsidRDefault="00735FDE" w:rsidP="00974D95">
            <w:pPr>
              <w:spacing w:after="0" w:line="0" w:lineRule="atLeast"/>
              <w:ind w:firstLineChars="100" w:firstLine="210"/>
              <w:rPr>
                <w:rFonts w:ascii="宋体" w:eastAsia="宋体" w:hAnsi="宋体"/>
                <w:sz w:val="21"/>
                <w:szCs w:val="21"/>
                <w:lang w:eastAsia="zh-CN"/>
              </w:rPr>
            </w:pPr>
          </w:p>
        </w:tc>
      </w:tr>
      <w:tr w:rsidR="00C550A5" w:rsidRPr="002E27E1" w:rsidTr="000B7F74">
        <w:trPr>
          <w:trHeight w:val="340"/>
          <w:jc w:val="center"/>
        </w:trPr>
        <w:tc>
          <w:tcPr>
            <w:tcW w:w="833" w:type="dxa"/>
            <w:vAlign w:val="center"/>
          </w:tcPr>
          <w:p w:rsidR="00C550A5" w:rsidRDefault="001C561D" w:rsidP="009F57F4">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5</w:t>
            </w:r>
            <w:r w:rsidR="00610CBC">
              <w:rPr>
                <w:rFonts w:ascii="宋体" w:eastAsia="宋体" w:hAnsi="宋体" w:hint="eastAsia"/>
                <w:sz w:val="21"/>
                <w:szCs w:val="21"/>
                <w:lang w:eastAsia="zh-CN"/>
              </w:rPr>
              <w:t>-6</w:t>
            </w:r>
          </w:p>
        </w:tc>
        <w:tc>
          <w:tcPr>
            <w:tcW w:w="1707" w:type="dxa"/>
            <w:gridSpan w:val="2"/>
            <w:vAlign w:val="center"/>
          </w:tcPr>
          <w:p w:rsidR="00C550A5" w:rsidRDefault="00874BBB" w:rsidP="0014339E">
            <w:pPr>
              <w:spacing w:after="0" w:line="0" w:lineRule="atLeast"/>
              <w:rPr>
                <w:rFonts w:ascii="宋体" w:eastAsia="宋体" w:hAnsi="宋体"/>
                <w:sz w:val="21"/>
                <w:szCs w:val="21"/>
                <w:lang w:eastAsia="zh-CN"/>
              </w:rPr>
            </w:pPr>
            <w:r w:rsidRPr="00874BBB">
              <w:rPr>
                <w:rFonts w:ascii="宋体" w:eastAsia="宋体" w:hAnsi="宋体" w:hint="eastAsia"/>
                <w:sz w:val="21"/>
                <w:szCs w:val="21"/>
                <w:lang w:eastAsia="zh-CN"/>
              </w:rPr>
              <w:t>ERP基本原理</w:t>
            </w:r>
            <w:r w:rsidR="00FA12E7">
              <w:rPr>
                <w:rFonts w:ascii="宋体" w:eastAsia="宋体" w:hAnsi="宋体" w:hint="eastAsia"/>
                <w:sz w:val="21"/>
                <w:szCs w:val="21"/>
                <w:lang w:eastAsia="zh-CN"/>
              </w:rPr>
              <w:t>I</w:t>
            </w:r>
          </w:p>
        </w:tc>
        <w:tc>
          <w:tcPr>
            <w:tcW w:w="618" w:type="dxa"/>
            <w:vAlign w:val="center"/>
          </w:tcPr>
          <w:p w:rsidR="00C550A5" w:rsidRDefault="00874BBB" w:rsidP="00FA12E7">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6</w:t>
            </w:r>
          </w:p>
        </w:tc>
        <w:tc>
          <w:tcPr>
            <w:tcW w:w="3989" w:type="dxa"/>
            <w:gridSpan w:val="4"/>
            <w:vAlign w:val="center"/>
          </w:tcPr>
          <w:p w:rsidR="00C550A5" w:rsidRDefault="00874BBB" w:rsidP="004D1467">
            <w:pPr>
              <w:spacing w:after="0" w:line="0" w:lineRule="atLeast"/>
              <w:rPr>
                <w:rFonts w:ascii="宋体" w:eastAsia="宋体" w:hAnsi="宋体"/>
                <w:sz w:val="21"/>
                <w:szCs w:val="21"/>
                <w:lang w:eastAsia="zh-CN"/>
              </w:rPr>
            </w:pPr>
            <w:r w:rsidRPr="00874BBB">
              <w:rPr>
                <w:rFonts w:ascii="宋体" w:eastAsia="宋体" w:hAnsi="宋体" w:hint="eastAsia"/>
                <w:sz w:val="21"/>
                <w:szCs w:val="21"/>
                <w:lang w:eastAsia="zh-CN"/>
              </w:rPr>
              <w:t>MPS、MRP的基本原理</w:t>
            </w:r>
            <w:r w:rsidR="004D1467">
              <w:rPr>
                <w:rFonts w:ascii="宋体" w:eastAsia="宋体" w:hAnsi="宋体" w:hint="eastAsia"/>
                <w:sz w:val="21"/>
                <w:szCs w:val="21"/>
                <w:lang w:eastAsia="zh-CN"/>
              </w:rPr>
              <w:t>和</w:t>
            </w:r>
            <w:r w:rsidR="004D1467" w:rsidRPr="00874BBB">
              <w:rPr>
                <w:rFonts w:ascii="宋体" w:eastAsia="宋体" w:hAnsi="宋体" w:hint="eastAsia"/>
                <w:sz w:val="21"/>
                <w:szCs w:val="21"/>
                <w:lang w:eastAsia="zh-CN"/>
              </w:rPr>
              <w:t>运算过程</w:t>
            </w:r>
          </w:p>
        </w:tc>
        <w:tc>
          <w:tcPr>
            <w:tcW w:w="1171" w:type="dxa"/>
            <w:gridSpan w:val="2"/>
            <w:vAlign w:val="center"/>
          </w:tcPr>
          <w:p w:rsidR="00C550A5" w:rsidRDefault="00874BBB"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w:t>
            </w:r>
            <w:r>
              <w:rPr>
                <w:rFonts w:ascii="宋体" w:eastAsia="宋体" w:hAnsi="宋体"/>
                <w:sz w:val="21"/>
                <w:szCs w:val="21"/>
                <w:lang w:eastAsia="zh-CN"/>
              </w:rPr>
              <w:t>讲授</w:t>
            </w:r>
          </w:p>
        </w:tc>
        <w:tc>
          <w:tcPr>
            <w:tcW w:w="1019" w:type="dxa"/>
            <w:vAlign w:val="center"/>
          </w:tcPr>
          <w:p w:rsidR="00C550A5" w:rsidRDefault="00974D95" w:rsidP="00974D95">
            <w:pPr>
              <w:spacing w:after="0" w:line="0" w:lineRule="atLeast"/>
              <w:ind w:firstLineChars="100" w:firstLine="210"/>
              <w:rPr>
                <w:rFonts w:ascii="宋体" w:eastAsia="宋体" w:hAnsi="宋体"/>
                <w:sz w:val="21"/>
                <w:szCs w:val="21"/>
                <w:lang w:eastAsia="zh-CN"/>
              </w:rPr>
            </w:pPr>
            <w:r>
              <w:rPr>
                <w:rFonts w:ascii="宋体" w:eastAsia="宋体" w:hAnsi="宋体" w:hint="eastAsia"/>
                <w:sz w:val="21"/>
                <w:szCs w:val="21"/>
                <w:lang w:eastAsia="zh-CN"/>
              </w:rPr>
              <w:t>习题</w:t>
            </w:r>
          </w:p>
        </w:tc>
      </w:tr>
      <w:tr w:rsidR="00FA12E7" w:rsidRPr="002E27E1" w:rsidTr="000B7F74">
        <w:trPr>
          <w:trHeight w:val="340"/>
          <w:jc w:val="center"/>
        </w:trPr>
        <w:tc>
          <w:tcPr>
            <w:tcW w:w="833" w:type="dxa"/>
            <w:vAlign w:val="center"/>
          </w:tcPr>
          <w:p w:rsidR="00FA12E7" w:rsidRDefault="003636D9" w:rsidP="009F57F4">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9</w:t>
            </w:r>
          </w:p>
        </w:tc>
        <w:tc>
          <w:tcPr>
            <w:tcW w:w="1707" w:type="dxa"/>
            <w:gridSpan w:val="2"/>
            <w:vAlign w:val="center"/>
          </w:tcPr>
          <w:p w:rsidR="00FA12E7" w:rsidRPr="002E27E1" w:rsidRDefault="00FA12E7" w:rsidP="00FA12E7">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用友ERP</w:t>
            </w:r>
            <w:r>
              <w:rPr>
                <w:rFonts w:ascii="宋体" w:eastAsia="宋体" w:hAnsi="宋体" w:hint="eastAsia"/>
                <w:sz w:val="21"/>
                <w:szCs w:val="21"/>
                <w:lang w:eastAsia="zh-CN"/>
              </w:rPr>
              <w:t>的MRP与MPS</w:t>
            </w:r>
            <w:r w:rsidRPr="00B47FD9">
              <w:rPr>
                <w:rFonts w:ascii="宋体" w:eastAsia="宋体" w:hAnsi="宋体" w:hint="eastAsia"/>
                <w:sz w:val="21"/>
                <w:szCs w:val="21"/>
                <w:lang w:eastAsia="zh-CN"/>
              </w:rPr>
              <w:t>机理剖析</w:t>
            </w:r>
          </w:p>
        </w:tc>
        <w:tc>
          <w:tcPr>
            <w:tcW w:w="618" w:type="dxa"/>
            <w:vAlign w:val="center"/>
          </w:tcPr>
          <w:p w:rsidR="00FA12E7" w:rsidRPr="002E27E1" w:rsidRDefault="00FA12E7" w:rsidP="00FA12E7">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3989" w:type="dxa"/>
            <w:gridSpan w:val="4"/>
            <w:vAlign w:val="center"/>
          </w:tcPr>
          <w:p w:rsidR="00FA12E7" w:rsidRPr="002E27E1" w:rsidRDefault="00FA12E7" w:rsidP="008D53CC">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物料清单数据结构、</w:t>
            </w:r>
            <w:r w:rsidRPr="00B47FD9">
              <w:rPr>
                <w:rFonts w:ascii="宋体" w:eastAsia="宋体" w:hAnsi="宋体" w:hint="eastAsia"/>
                <w:sz w:val="21"/>
                <w:szCs w:val="21"/>
                <w:lang w:eastAsia="zh-CN"/>
              </w:rPr>
              <w:t>MRP与MPS的计算在软件上的实现机理</w:t>
            </w:r>
          </w:p>
        </w:tc>
        <w:tc>
          <w:tcPr>
            <w:tcW w:w="1171" w:type="dxa"/>
            <w:gridSpan w:val="2"/>
            <w:vAlign w:val="center"/>
          </w:tcPr>
          <w:p w:rsidR="00FA12E7" w:rsidRPr="002E27E1" w:rsidRDefault="00FA12E7" w:rsidP="00DA40A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机房</w:t>
            </w:r>
            <w:r>
              <w:rPr>
                <w:rFonts w:ascii="宋体" w:eastAsia="宋体" w:hAnsi="宋体"/>
                <w:sz w:val="21"/>
                <w:szCs w:val="21"/>
                <w:lang w:eastAsia="zh-CN"/>
              </w:rPr>
              <w:t>讲授</w:t>
            </w:r>
          </w:p>
        </w:tc>
        <w:tc>
          <w:tcPr>
            <w:tcW w:w="1019" w:type="dxa"/>
            <w:vAlign w:val="center"/>
          </w:tcPr>
          <w:p w:rsidR="00FA12E7" w:rsidRPr="002E27E1" w:rsidRDefault="00FA12E7" w:rsidP="008D53CC">
            <w:pPr>
              <w:spacing w:after="0" w:line="0" w:lineRule="atLeast"/>
              <w:rPr>
                <w:rFonts w:ascii="宋体" w:eastAsia="宋体" w:hAnsi="宋体"/>
                <w:sz w:val="21"/>
                <w:szCs w:val="21"/>
                <w:lang w:eastAsia="zh-CN"/>
              </w:rPr>
            </w:pPr>
          </w:p>
        </w:tc>
      </w:tr>
      <w:tr w:rsidR="00FA12E7" w:rsidRPr="002E27E1" w:rsidTr="00793EDF">
        <w:trPr>
          <w:trHeight w:val="673"/>
          <w:jc w:val="center"/>
        </w:trPr>
        <w:tc>
          <w:tcPr>
            <w:tcW w:w="833" w:type="dxa"/>
            <w:vAlign w:val="center"/>
          </w:tcPr>
          <w:p w:rsidR="00FA12E7" w:rsidRPr="002E27E1" w:rsidRDefault="003636D9" w:rsidP="009F57F4">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10</w:t>
            </w:r>
          </w:p>
        </w:tc>
        <w:tc>
          <w:tcPr>
            <w:tcW w:w="1707" w:type="dxa"/>
            <w:gridSpan w:val="2"/>
            <w:vAlign w:val="center"/>
          </w:tcPr>
          <w:p w:rsidR="00FA12E7" w:rsidRPr="002E27E1" w:rsidRDefault="00FA12E7" w:rsidP="0014339E">
            <w:pPr>
              <w:spacing w:after="0" w:line="0" w:lineRule="atLeast"/>
              <w:rPr>
                <w:rFonts w:ascii="宋体" w:eastAsia="宋体" w:hAnsi="宋体"/>
                <w:sz w:val="21"/>
                <w:szCs w:val="21"/>
                <w:lang w:eastAsia="zh-CN"/>
              </w:rPr>
            </w:pPr>
            <w:r w:rsidRPr="00874BBB">
              <w:rPr>
                <w:rFonts w:ascii="宋体" w:eastAsia="宋体" w:hAnsi="宋体" w:hint="eastAsia"/>
                <w:sz w:val="21"/>
                <w:szCs w:val="21"/>
                <w:lang w:eastAsia="zh-CN"/>
              </w:rPr>
              <w:t>ERP基本原理</w:t>
            </w:r>
            <w:r>
              <w:rPr>
                <w:rFonts w:ascii="宋体" w:eastAsia="宋体" w:hAnsi="宋体" w:hint="eastAsia"/>
                <w:sz w:val="21"/>
                <w:szCs w:val="21"/>
                <w:lang w:eastAsia="zh-CN"/>
              </w:rPr>
              <w:t>II</w:t>
            </w:r>
          </w:p>
        </w:tc>
        <w:tc>
          <w:tcPr>
            <w:tcW w:w="618" w:type="dxa"/>
            <w:vAlign w:val="center"/>
          </w:tcPr>
          <w:p w:rsidR="00FA12E7" w:rsidRPr="002E27E1" w:rsidRDefault="00FA12E7" w:rsidP="00FA12E7">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3989" w:type="dxa"/>
            <w:gridSpan w:val="4"/>
            <w:vAlign w:val="center"/>
          </w:tcPr>
          <w:p w:rsidR="00FA12E7" w:rsidRPr="002E27E1" w:rsidRDefault="00FA12E7" w:rsidP="004D1467">
            <w:pPr>
              <w:spacing w:after="0" w:line="0" w:lineRule="atLeast"/>
              <w:rPr>
                <w:rFonts w:ascii="宋体" w:eastAsia="宋体" w:hAnsi="宋体"/>
                <w:sz w:val="21"/>
                <w:szCs w:val="21"/>
                <w:lang w:eastAsia="zh-CN"/>
              </w:rPr>
            </w:pPr>
            <w:r w:rsidRPr="00974D95">
              <w:rPr>
                <w:rFonts w:ascii="宋体" w:eastAsia="宋体" w:hAnsi="宋体" w:hint="eastAsia"/>
                <w:sz w:val="21"/>
                <w:szCs w:val="21"/>
                <w:lang w:eastAsia="zh-CN"/>
              </w:rPr>
              <w:t>MRPⅡ的基本原理</w:t>
            </w:r>
            <w:r>
              <w:rPr>
                <w:rFonts w:ascii="宋体" w:eastAsia="宋体" w:hAnsi="宋体" w:hint="eastAsia"/>
                <w:sz w:val="21"/>
                <w:szCs w:val="21"/>
                <w:lang w:eastAsia="zh-CN"/>
              </w:rPr>
              <w:t>、</w:t>
            </w:r>
            <w:proofErr w:type="gramStart"/>
            <w:r w:rsidRPr="00974D95">
              <w:rPr>
                <w:rFonts w:ascii="宋体" w:eastAsia="宋体" w:hAnsi="宋体" w:hint="eastAsia"/>
                <w:sz w:val="21"/>
                <w:szCs w:val="21"/>
                <w:lang w:eastAsia="zh-CN"/>
              </w:rPr>
              <w:t>粗能力</w:t>
            </w:r>
            <w:proofErr w:type="gramEnd"/>
            <w:r w:rsidRPr="00974D95">
              <w:rPr>
                <w:rFonts w:ascii="宋体" w:eastAsia="宋体" w:hAnsi="宋体" w:hint="eastAsia"/>
                <w:sz w:val="21"/>
                <w:szCs w:val="21"/>
                <w:lang w:eastAsia="zh-CN"/>
              </w:rPr>
              <w:t>需求计划RCCP、能力需求计划(CRP)</w:t>
            </w:r>
          </w:p>
        </w:tc>
        <w:tc>
          <w:tcPr>
            <w:tcW w:w="1171" w:type="dxa"/>
            <w:gridSpan w:val="2"/>
            <w:vAlign w:val="center"/>
          </w:tcPr>
          <w:p w:rsidR="00FA12E7" w:rsidRPr="002E27E1" w:rsidRDefault="00FA12E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w:t>
            </w:r>
            <w:r>
              <w:rPr>
                <w:rFonts w:ascii="宋体" w:eastAsia="宋体" w:hAnsi="宋体"/>
                <w:sz w:val="21"/>
                <w:szCs w:val="21"/>
                <w:lang w:eastAsia="zh-CN"/>
              </w:rPr>
              <w:t>讲授</w:t>
            </w:r>
          </w:p>
        </w:tc>
        <w:tc>
          <w:tcPr>
            <w:tcW w:w="1019" w:type="dxa"/>
            <w:vAlign w:val="center"/>
          </w:tcPr>
          <w:p w:rsidR="00FA12E7" w:rsidRPr="002E27E1" w:rsidRDefault="00FA12E7" w:rsidP="00974D95">
            <w:pPr>
              <w:spacing w:after="0" w:line="0" w:lineRule="atLeast"/>
              <w:ind w:firstLineChars="100" w:firstLine="210"/>
              <w:rPr>
                <w:rFonts w:ascii="宋体" w:eastAsia="宋体" w:hAnsi="宋体"/>
                <w:sz w:val="21"/>
                <w:szCs w:val="21"/>
                <w:lang w:eastAsia="zh-CN"/>
              </w:rPr>
            </w:pPr>
            <w:r>
              <w:rPr>
                <w:rFonts w:ascii="宋体" w:eastAsia="宋体" w:hAnsi="宋体" w:hint="eastAsia"/>
                <w:sz w:val="21"/>
                <w:szCs w:val="21"/>
                <w:lang w:eastAsia="zh-CN"/>
              </w:rPr>
              <w:t>习题</w:t>
            </w:r>
          </w:p>
        </w:tc>
      </w:tr>
      <w:tr w:rsidR="00FA12E7" w:rsidRPr="002E27E1" w:rsidTr="00793EDF">
        <w:trPr>
          <w:trHeight w:val="673"/>
          <w:jc w:val="center"/>
        </w:trPr>
        <w:tc>
          <w:tcPr>
            <w:tcW w:w="833" w:type="dxa"/>
            <w:vAlign w:val="center"/>
          </w:tcPr>
          <w:p w:rsidR="00FA12E7" w:rsidRDefault="00FA12E7" w:rsidP="003636D9">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w:t>
            </w:r>
            <w:r w:rsidR="003636D9">
              <w:rPr>
                <w:rFonts w:ascii="宋体" w:eastAsia="宋体" w:hAnsi="宋体" w:hint="eastAsia"/>
                <w:sz w:val="21"/>
                <w:szCs w:val="21"/>
                <w:lang w:eastAsia="zh-CN"/>
              </w:rPr>
              <w:t>3-14</w:t>
            </w:r>
          </w:p>
        </w:tc>
        <w:tc>
          <w:tcPr>
            <w:tcW w:w="1707" w:type="dxa"/>
            <w:gridSpan w:val="2"/>
            <w:vAlign w:val="center"/>
          </w:tcPr>
          <w:p w:rsidR="00FA12E7" w:rsidRPr="002E27E1" w:rsidRDefault="00FA12E7" w:rsidP="00930A47">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用友ERP能力需求计划的机理分析</w:t>
            </w:r>
          </w:p>
        </w:tc>
        <w:tc>
          <w:tcPr>
            <w:tcW w:w="618" w:type="dxa"/>
            <w:vAlign w:val="center"/>
          </w:tcPr>
          <w:p w:rsidR="00FA12E7" w:rsidRPr="002E27E1" w:rsidRDefault="00FA12E7" w:rsidP="00FA12E7">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3989" w:type="dxa"/>
            <w:gridSpan w:val="4"/>
            <w:vAlign w:val="center"/>
          </w:tcPr>
          <w:p w:rsidR="00FA12E7" w:rsidRPr="002E27E1" w:rsidRDefault="00FA12E7" w:rsidP="00930A47">
            <w:pPr>
              <w:spacing w:after="0" w:line="0" w:lineRule="atLeast"/>
              <w:rPr>
                <w:rFonts w:ascii="宋体" w:eastAsia="宋体" w:hAnsi="宋体"/>
                <w:sz w:val="21"/>
                <w:szCs w:val="21"/>
                <w:lang w:eastAsia="zh-CN"/>
              </w:rPr>
            </w:pPr>
            <w:r w:rsidRPr="00793EDF">
              <w:rPr>
                <w:rFonts w:ascii="宋体" w:eastAsia="宋体" w:hAnsi="宋体" w:hint="eastAsia"/>
                <w:sz w:val="21"/>
                <w:szCs w:val="21"/>
                <w:lang w:eastAsia="zh-CN"/>
              </w:rPr>
              <w:t>对</w:t>
            </w:r>
            <w:r w:rsidRPr="00793EDF">
              <w:rPr>
                <w:rFonts w:ascii="宋体" w:eastAsia="宋体" w:hAnsi="宋体"/>
                <w:sz w:val="21"/>
                <w:szCs w:val="21"/>
                <w:lang w:eastAsia="zh-CN"/>
              </w:rPr>
              <w:t>RCCP</w:t>
            </w:r>
            <w:r w:rsidRPr="00793EDF">
              <w:rPr>
                <w:rFonts w:ascii="宋体" w:eastAsia="宋体" w:hAnsi="宋体" w:hint="eastAsia"/>
                <w:sz w:val="21"/>
                <w:szCs w:val="21"/>
                <w:lang w:eastAsia="zh-CN"/>
              </w:rPr>
              <w:t>、</w:t>
            </w:r>
            <w:r w:rsidRPr="00793EDF">
              <w:rPr>
                <w:rFonts w:ascii="宋体" w:eastAsia="宋体" w:hAnsi="宋体"/>
                <w:sz w:val="21"/>
                <w:szCs w:val="21"/>
                <w:lang w:eastAsia="zh-CN"/>
              </w:rPr>
              <w:t>CRP</w:t>
            </w:r>
            <w:r w:rsidRPr="00793EDF">
              <w:rPr>
                <w:rFonts w:ascii="宋体" w:eastAsia="宋体" w:hAnsi="宋体" w:hint="eastAsia"/>
                <w:sz w:val="21"/>
                <w:szCs w:val="21"/>
                <w:lang w:eastAsia="zh-CN"/>
              </w:rPr>
              <w:t>中各项参数的意义的理解</w:t>
            </w:r>
            <w:r>
              <w:rPr>
                <w:rFonts w:ascii="宋体" w:eastAsia="宋体" w:hAnsi="宋体" w:hint="eastAsia"/>
                <w:sz w:val="21"/>
                <w:szCs w:val="21"/>
                <w:lang w:eastAsia="zh-CN"/>
              </w:rPr>
              <w:t>、</w:t>
            </w:r>
            <w:proofErr w:type="gramStart"/>
            <w:r w:rsidRPr="00B47FD9">
              <w:rPr>
                <w:rFonts w:ascii="宋体" w:eastAsia="宋体" w:hAnsi="宋体" w:hint="eastAsia"/>
                <w:sz w:val="21"/>
                <w:szCs w:val="21"/>
                <w:lang w:eastAsia="zh-CN"/>
              </w:rPr>
              <w:t>各能力</w:t>
            </w:r>
            <w:proofErr w:type="gramEnd"/>
            <w:r w:rsidRPr="00B47FD9">
              <w:rPr>
                <w:rFonts w:ascii="宋体" w:eastAsia="宋体" w:hAnsi="宋体" w:hint="eastAsia"/>
                <w:sz w:val="21"/>
                <w:szCs w:val="21"/>
                <w:lang w:eastAsia="zh-CN"/>
              </w:rPr>
              <w:t>数据的内部数据运算处理机制</w:t>
            </w:r>
          </w:p>
        </w:tc>
        <w:tc>
          <w:tcPr>
            <w:tcW w:w="1171" w:type="dxa"/>
            <w:gridSpan w:val="2"/>
            <w:vAlign w:val="center"/>
          </w:tcPr>
          <w:p w:rsidR="00FA12E7" w:rsidRPr="002E27E1" w:rsidRDefault="00FA12E7" w:rsidP="006A352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机房</w:t>
            </w:r>
            <w:r>
              <w:rPr>
                <w:rFonts w:ascii="宋体" w:eastAsia="宋体" w:hAnsi="宋体"/>
                <w:sz w:val="21"/>
                <w:szCs w:val="21"/>
                <w:lang w:eastAsia="zh-CN"/>
              </w:rPr>
              <w:t>讲授</w:t>
            </w:r>
          </w:p>
        </w:tc>
        <w:tc>
          <w:tcPr>
            <w:tcW w:w="1019" w:type="dxa"/>
            <w:vAlign w:val="center"/>
          </w:tcPr>
          <w:p w:rsidR="00FA12E7" w:rsidRDefault="00FA12E7" w:rsidP="00974D95">
            <w:pPr>
              <w:spacing w:after="0" w:line="0" w:lineRule="atLeast"/>
              <w:ind w:firstLineChars="100" w:firstLine="210"/>
              <w:rPr>
                <w:rFonts w:ascii="宋体" w:eastAsia="宋体" w:hAnsi="宋体"/>
                <w:sz w:val="21"/>
                <w:szCs w:val="21"/>
                <w:lang w:eastAsia="zh-CN"/>
              </w:rPr>
            </w:pPr>
          </w:p>
        </w:tc>
      </w:tr>
      <w:tr w:rsidR="00FA12E7" w:rsidRPr="002E27E1" w:rsidTr="00793EDF">
        <w:trPr>
          <w:trHeight w:val="980"/>
          <w:jc w:val="center"/>
        </w:trPr>
        <w:tc>
          <w:tcPr>
            <w:tcW w:w="833" w:type="dxa"/>
            <w:tcBorders>
              <w:bottom w:val="single" w:sz="4" w:space="0" w:color="auto"/>
            </w:tcBorders>
            <w:vAlign w:val="center"/>
          </w:tcPr>
          <w:p w:rsidR="00FA12E7" w:rsidRPr="002E27E1" w:rsidRDefault="00FA12E7" w:rsidP="003636D9">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w:t>
            </w:r>
            <w:r w:rsidR="003636D9">
              <w:rPr>
                <w:rFonts w:ascii="宋体" w:eastAsia="宋体" w:hAnsi="宋体" w:hint="eastAsia"/>
                <w:sz w:val="21"/>
                <w:szCs w:val="21"/>
                <w:lang w:eastAsia="zh-CN"/>
              </w:rPr>
              <w:t>5</w:t>
            </w:r>
            <w:r>
              <w:rPr>
                <w:rFonts w:ascii="宋体" w:eastAsia="宋体" w:hAnsi="宋体" w:hint="eastAsia"/>
                <w:sz w:val="21"/>
                <w:szCs w:val="21"/>
                <w:lang w:eastAsia="zh-CN"/>
              </w:rPr>
              <w:t>-1</w:t>
            </w:r>
            <w:r w:rsidR="003636D9">
              <w:rPr>
                <w:rFonts w:ascii="宋体" w:eastAsia="宋体" w:hAnsi="宋体" w:hint="eastAsia"/>
                <w:sz w:val="21"/>
                <w:szCs w:val="21"/>
                <w:lang w:eastAsia="zh-CN"/>
              </w:rPr>
              <w:t>6</w:t>
            </w:r>
          </w:p>
        </w:tc>
        <w:tc>
          <w:tcPr>
            <w:tcW w:w="1707" w:type="dxa"/>
            <w:gridSpan w:val="2"/>
            <w:tcBorders>
              <w:bottom w:val="single" w:sz="4" w:space="0" w:color="auto"/>
            </w:tcBorders>
            <w:vAlign w:val="center"/>
          </w:tcPr>
          <w:p w:rsidR="00FA12E7" w:rsidRPr="002E27E1" w:rsidRDefault="00FA12E7" w:rsidP="0014339E">
            <w:pPr>
              <w:spacing w:after="0" w:line="0" w:lineRule="atLeast"/>
              <w:rPr>
                <w:rFonts w:ascii="宋体" w:eastAsia="宋体" w:hAnsi="宋体"/>
                <w:sz w:val="21"/>
                <w:szCs w:val="21"/>
                <w:lang w:eastAsia="zh-CN"/>
              </w:rPr>
            </w:pPr>
            <w:r w:rsidRPr="00974D95">
              <w:rPr>
                <w:rFonts w:ascii="宋体" w:eastAsia="宋体" w:hAnsi="宋体" w:hint="eastAsia"/>
                <w:sz w:val="21"/>
                <w:szCs w:val="21"/>
                <w:lang w:eastAsia="zh-CN"/>
              </w:rPr>
              <w:t>ERP</w:t>
            </w:r>
            <w:r>
              <w:rPr>
                <w:rFonts w:ascii="宋体" w:eastAsia="宋体" w:hAnsi="宋体" w:hint="eastAsia"/>
                <w:sz w:val="21"/>
                <w:szCs w:val="21"/>
                <w:lang w:eastAsia="zh-CN"/>
              </w:rPr>
              <w:t>系统的</w:t>
            </w:r>
            <w:r w:rsidRPr="00974D95">
              <w:rPr>
                <w:rFonts w:ascii="宋体" w:eastAsia="宋体" w:hAnsi="宋体" w:hint="eastAsia"/>
                <w:sz w:val="21"/>
                <w:szCs w:val="21"/>
                <w:lang w:eastAsia="zh-CN"/>
              </w:rPr>
              <w:t>实施</w:t>
            </w:r>
          </w:p>
        </w:tc>
        <w:tc>
          <w:tcPr>
            <w:tcW w:w="618" w:type="dxa"/>
            <w:tcBorders>
              <w:bottom w:val="single" w:sz="4" w:space="0" w:color="auto"/>
            </w:tcBorders>
            <w:vAlign w:val="center"/>
          </w:tcPr>
          <w:p w:rsidR="00FA12E7" w:rsidRPr="002E27E1" w:rsidRDefault="003636D9" w:rsidP="001C56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6</w:t>
            </w:r>
          </w:p>
        </w:tc>
        <w:tc>
          <w:tcPr>
            <w:tcW w:w="3989" w:type="dxa"/>
            <w:gridSpan w:val="4"/>
            <w:tcBorders>
              <w:bottom w:val="single" w:sz="4" w:space="0" w:color="auto"/>
            </w:tcBorders>
            <w:vAlign w:val="center"/>
          </w:tcPr>
          <w:p w:rsidR="00FA12E7" w:rsidRDefault="00FA12E7" w:rsidP="004D1467">
            <w:pPr>
              <w:spacing w:after="0" w:line="0" w:lineRule="atLeast"/>
              <w:rPr>
                <w:rFonts w:ascii="宋体" w:eastAsia="宋体" w:hAnsi="宋体"/>
                <w:sz w:val="21"/>
                <w:szCs w:val="21"/>
                <w:lang w:eastAsia="zh-CN"/>
              </w:rPr>
            </w:pPr>
            <w:r w:rsidRPr="00974D95">
              <w:rPr>
                <w:rFonts w:ascii="宋体" w:eastAsia="宋体" w:hAnsi="宋体" w:hint="eastAsia"/>
                <w:sz w:val="21"/>
                <w:szCs w:val="21"/>
                <w:lang w:eastAsia="zh-CN"/>
              </w:rPr>
              <w:t>ERP实施所面临的主要问题、实施的原则、实施步骤、实施成功关键因素</w:t>
            </w:r>
            <w:r>
              <w:rPr>
                <w:rFonts w:ascii="宋体" w:eastAsia="宋体" w:hAnsi="宋体" w:hint="eastAsia"/>
                <w:sz w:val="21"/>
                <w:szCs w:val="21"/>
                <w:lang w:eastAsia="zh-CN"/>
              </w:rPr>
              <w:t>；</w:t>
            </w:r>
          </w:p>
          <w:p w:rsidR="00FA12E7" w:rsidRPr="002E27E1" w:rsidRDefault="00FA12E7" w:rsidP="004D146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课题讨论：某企业ERP实施案例分析</w:t>
            </w:r>
          </w:p>
        </w:tc>
        <w:tc>
          <w:tcPr>
            <w:tcW w:w="1171" w:type="dxa"/>
            <w:gridSpan w:val="2"/>
            <w:tcBorders>
              <w:bottom w:val="single" w:sz="4" w:space="0" w:color="auto"/>
            </w:tcBorders>
            <w:vAlign w:val="center"/>
          </w:tcPr>
          <w:p w:rsidR="00FA12E7" w:rsidRPr="002E27E1" w:rsidRDefault="00FA12E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w:t>
            </w:r>
            <w:r>
              <w:rPr>
                <w:rFonts w:ascii="宋体" w:eastAsia="宋体" w:hAnsi="宋体"/>
                <w:sz w:val="21"/>
                <w:szCs w:val="21"/>
                <w:lang w:eastAsia="zh-CN"/>
              </w:rPr>
              <w:t>讲授</w:t>
            </w:r>
            <w:r>
              <w:rPr>
                <w:rFonts w:ascii="宋体" w:eastAsia="宋体" w:hAnsi="宋体" w:hint="eastAsia"/>
                <w:sz w:val="21"/>
                <w:szCs w:val="21"/>
                <w:lang w:eastAsia="zh-CN"/>
              </w:rPr>
              <w:t>+</w:t>
            </w:r>
            <w:r w:rsidRPr="004D1467">
              <w:rPr>
                <w:rFonts w:ascii="宋体" w:eastAsia="宋体" w:hAnsi="宋体" w:hint="eastAsia"/>
                <w:sz w:val="21"/>
                <w:szCs w:val="21"/>
                <w:lang w:eastAsia="zh-CN"/>
              </w:rPr>
              <w:t>小组讨论</w:t>
            </w:r>
          </w:p>
        </w:tc>
        <w:tc>
          <w:tcPr>
            <w:tcW w:w="1019" w:type="dxa"/>
            <w:tcBorders>
              <w:bottom w:val="single" w:sz="4" w:space="0" w:color="auto"/>
            </w:tcBorders>
            <w:vAlign w:val="center"/>
          </w:tcPr>
          <w:p w:rsidR="00FA12E7" w:rsidRPr="002E27E1" w:rsidRDefault="00FA12E7" w:rsidP="004D146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ERP失败案例调查</w:t>
            </w:r>
          </w:p>
        </w:tc>
      </w:tr>
      <w:tr w:rsidR="00FA12E7" w:rsidRPr="002E27E1" w:rsidTr="000B7F74">
        <w:trPr>
          <w:trHeight w:val="340"/>
          <w:jc w:val="center"/>
        </w:trPr>
        <w:tc>
          <w:tcPr>
            <w:tcW w:w="833" w:type="dxa"/>
            <w:tcBorders>
              <w:bottom w:val="single" w:sz="4" w:space="0" w:color="auto"/>
            </w:tcBorders>
            <w:vAlign w:val="center"/>
          </w:tcPr>
          <w:p w:rsidR="00FA12E7" w:rsidRPr="002E27E1" w:rsidRDefault="00FA12E7" w:rsidP="003636D9">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w:t>
            </w:r>
            <w:r w:rsidR="003636D9">
              <w:rPr>
                <w:rFonts w:ascii="宋体" w:eastAsia="宋体" w:hAnsi="宋体" w:hint="eastAsia"/>
                <w:sz w:val="21"/>
                <w:szCs w:val="21"/>
                <w:lang w:eastAsia="zh-CN"/>
              </w:rPr>
              <w:t>8</w:t>
            </w:r>
          </w:p>
        </w:tc>
        <w:tc>
          <w:tcPr>
            <w:tcW w:w="1707" w:type="dxa"/>
            <w:gridSpan w:val="2"/>
            <w:tcBorders>
              <w:bottom w:val="single" w:sz="4" w:space="0" w:color="auto"/>
            </w:tcBorders>
            <w:vAlign w:val="center"/>
          </w:tcPr>
          <w:p w:rsidR="00FA12E7" w:rsidRPr="002E27E1" w:rsidRDefault="00FA12E7" w:rsidP="0014339E">
            <w:pPr>
              <w:spacing w:after="0" w:line="0" w:lineRule="atLeast"/>
              <w:rPr>
                <w:rFonts w:ascii="宋体" w:eastAsia="宋体" w:hAnsi="宋体"/>
                <w:sz w:val="21"/>
                <w:szCs w:val="21"/>
                <w:lang w:eastAsia="zh-CN"/>
              </w:rPr>
            </w:pPr>
            <w:r w:rsidRPr="00974D95">
              <w:rPr>
                <w:rFonts w:ascii="宋体" w:eastAsia="宋体" w:hAnsi="宋体" w:hint="eastAsia"/>
                <w:sz w:val="21"/>
                <w:szCs w:val="21"/>
                <w:lang w:eastAsia="zh-CN"/>
              </w:rPr>
              <w:t xml:space="preserve">ERP </w:t>
            </w:r>
            <w:r>
              <w:rPr>
                <w:rFonts w:ascii="宋体" w:eastAsia="宋体" w:hAnsi="宋体" w:hint="eastAsia"/>
                <w:sz w:val="21"/>
                <w:szCs w:val="21"/>
                <w:lang w:eastAsia="zh-CN"/>
              </w:rPr>
              <w:t>未来</w:t>
            </w:r>
            <w:r w:rsidRPr="00974D95">
              <w:rPr>
                <w:rFonts w:ascii="宋体" w:eastAsia="宋体" w:hAnsi="宋体" w:hint="eastAsia"/>
                <w:sz w:val="21"/>
                <w:szCs w:val="21"/>
                <w:lang w:eastAsia="zh-CN"/>
              </w:rPr>
              <w:t>发展</w:t>
            </w:r>
          </w:p>
        </w:tc>
        <w:tc>
          <w:tcPr>
            <w:tcW w:w="618" w:type="dxa"/>
            <w:tcBorders>
              <w:bottom w:val="single" w:sz="4" w:space="0" w:color="auto"/>
            </w:tcBorders>
            <w:vAlign w:val="center"/>
          </w:tcPr>
          <w:p w:rsidR="00FA12E7" w:rsidRPr="002E27E1" w:rsidRDefault="00FA12E7" w:rsidP="001C56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3989" w:type="dxa"/>
            <w:gridSpan w:val="4"/>
            <w:tcBorders>
              <w:bottom w:val="single" w:sz="4" w:space="0" w:color="auto"/>
            </w:tcBorders>
            <w:vAlign w:val="center"/>
          </w:tcPr>
          <w:p w:rsidR="00FA12E7" w:rsidRPr="00974D95" w:rsidRDefault="00FA12E7" w:rsidP="00974D95">
            <w:pPr>
              <w:spacing w:after="0" w:line="0" w:lineRule="atLeast"/>
              <w:rPr>
                <w:rFonts w:ascii="宋体" w:eastAsia="宋体" w:hAnsi="宋体"/>
                <w:sz w:val="21"/>
                <w:szCs w:val="21"/>
                <w:lang w:eastAsia="zh-CN"/>
              </w:rPr>
            </w:pPr>
            <w:r w:rsidRPr="00974D95">
              <w:rPr>
                <w:rFonts w:ascii="宋体" w:eastAsia="宋体" w:hAnsi="宋体" w:hint="eastAsia"/>
                <w:sz w:val="21"/>
                <w:szCs w:val="21"/>
                <w:lang w:eastAsia="zh-CN"/>
              </w:rPr>
              <w:t>ERP的市场现状，大数据、电子商务、物联网等对新技术对ERP发展的影响</w:t>
            </w:r>
          </w:p>
          <w:p w:rsidR="00FA12E7" w:rsidRPr="002E27E1" w:rsidRDefault="00FA12E7" w:rsidP="00974D95">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课题讨论：</w:t>
            </w:r>
            <w:r w:rsidRPr="00974D95">
              <w:rPr>
                <w:rFonts w:ascii="宋体" w:eastAsia="宋体" w:hAnsi="宋体" w:hint="eastAsia"/>
                <w:sz w:val="21"/>
                <w:szCs w:val="21"/>
                <w:lang w:eastAsia="zh-CN"/>
              </w:rPr>
              <w:t>信息技术的新发展对ERP的影响</w:t>
            </w:r>
          </w:p>
        </w:tc>
        <w:tc>
          <w:tcPr>
            <w:tcW w:w="1171" w:type="dxa"/>
            <w:gridSpan w:val="2"/>
            <w:tcBorders>
              <w:bottom w:val="single" w:sz="4" w:space="0" w:color="auto"/>
            </w:tcBorders>
            <w:vAlign w:val="center"/>
          </w:tcPr>
          <w:p w:rsidR="00FA12E7" w:rsidRPr="00F52A8A" w:rsidRDefault="00FA12E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w:t>
            </w:r>
            <w:r>
              <w:rPr>
                <w:rFonts w:ascii="宋体" w:eastAsia="宋体" w:hAnsi="宋体"/>
                <w:sz w:val="21"/>
                <w:szCs w:val="21"/>
                <w:lang w:eastAsia="zh-CN"/>
              </w:rPr>
              <w:t>讲授</w:t>
            </w:r>
            <w:r>
              <w:rPr>
                <w:rFonts w:ascii="宋体" w:eastAsia="宋体" w:hAnsi="宋体" w:hint="eastAsia"/>
                <w:sz w:val="21"/>
                <w:szCs w:val="21"/>
                <w:lang w:eastAsia="zh-CN"/>
              </w:rPr>
              <w:t>+</w:t>
            </w:r>
            <w:r w:rsidRPr="004D1467">
              <w:rPr>
                <w:rFonts w:ascii="宋体" w:eastAsia="宋体" w:hAnsi="宋体" w:hint="eastAsia"/>
                <w:sz w:val="21"/>
                <w:szCs w:val="21"/>
                <w:lang w:eastAsia="zh-CN"/>
              </w:rPr>
              <w:t>小组讨论</w:t>
            </w:r>
          </w:p>
        </w:tc>
        <w:tc>
          <w:tcPr>
            <w:tcW w:w="1019" w:type="dxa"/>
            <w:tcBorders>
              <w:bottom w:val="single" w:sz="4" w:space="0" w:color="auto"/>
            </w:tcBorders>
            <w:vAlign w:val="center"/>
          </w:tcPr>
          <w:p w:rsidR="00FA12E7" w:rsidRPr="002E27E1" w:rsidRDefault="00FA12E7" w:rsidP="004D146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ERP市场发展情况调查</w:t>
            </w:r>
          </w:p>
        </w:tc>
      </w:tr>
      <w:tr w:rsidR="00FA12E7" w:rsidRPr="002E27E1" w:rsidTr="000B7F74">
        <w:trPr>
          <w:trHeight w:val="340"/>
          <w:jc w:val="center"/>
        </w:trPr>
        <w:tc>
          <w:tcPr>
            <w:tcW w:w="2540" w:type="dxa"/>
            <w:gridSpan w:val="3"/>
            <w:tcBorders>
              <w:top w:val="single" w:sz="4" w:space="0" w:color="auto"/>
            </w:tcBorders>
            <w:vAlign w:val="center"/>
          </w:tcPr>
          <w:p w:rsidR="00FA12E7" w:rsidRPr="002E27E1" w:rsidRDefault="00FA12E7" w:rsidP="00541C7A">
            <w:pPr>
              <w:spacing w:after="0" w:line="0" w:lineRule="atLeast"/>
              <w:jc w:val="right"/>
              <w:rPr>
                <w:rFonts w:ascii="宋体" w:eastAsia="宋体" w:hAnsi="宋体"/>
                <w:sz w:val="21"/>
                <w:szCs w:val="21"/>
              </w:rPr>
            </w:pPr>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618" w:type="dxa"/>
            <w:tcBorders>
              <w:top w:val="single" w:sz="4" w:space="0" w:color="auto"/>
            </w:tcBorders>
            <w:vAlign w:val="center"/>
          </w:tcPr>
          <w:p w:rsidR="00FA12E7" w:rsidRPr="002E27E1" w:rsidRDefault="003636D9" w:rsidP="001C561D">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36</w:t>
            </w:r>
          </w:p>
        </w:tc>
        <w:tc>
          <w:tcPr>
            <w:tcW w:w="3989" w:type="dxa"/>
            <w:gridSpan w:val="4"/>
            <w:tcBorders>
              <w:top w:val="single" w:sz="4" w:space="0" w:color="auto"/>
            </w:tcBorders>
            <w:vAlign w:val="center"/>
          </w:tcPr>
          <w:p w:rsidR="00FA12E7" w:rsidRPr="002E27E1" w:rsidRDefault="00FA12E7" w:rsidP="00541C7A">
            <w:pPr>
              <w:spacing w:after="0" w:line="0" w:lineRule="atLeast"/>
              <w:rPr>
                <w:rFonts w:ascii="宋体" w:eastAsia="宋体" w:hAnsi="宋体"/>
                <w:sz w:val="21"/>
                <w:szCs w:val="21"/>
              </w:rPr>
            </w:pPr>
          </w:p>
        </w:tc>
        <w:tc>
          <w:tcPr>
            <w:tcW w:w="1171" w:type="dxa"/>
            <w:gridSpan w:val="2"/>
            <w:tcBorders>
              <w:top w:val="single" w:sz="4" w:space="0" w:color="auto"/>
            </w:tcBorders>
            <w:vAlign w:val="center"/>
          </w:tcPr>
          <w:p w:rsidR="00FA12E7" w:rsidRPr="002E27E1" w:rsidRDefault="00FA12E7" w:rsidP="00541C7A">
            <w:pPr>
              <w:spacing w:after="0" w:line="0" w:lineRule="atLeast"/>
              <w:rPr>
                <w:rFonts w:ascii="宋体" w:eastAsia="宋体" w:hAnsi="宋体"/>
                <w:sz w:val="21"/>
                <w:szCs w:val="21"/>
              </w:rPr>
            </w:pPr>
          </w:p>
        </w:tc>
        <w:tc>
          <w:tcPr>
            <w:tcW w:w="1019" w:type="dxa"/>
            <w:tcBorders>
              <w:top w:val="single" w:sz="4" w:space="0" w:color="auto"/>
            </w:tcBorders>
            <w:vAlign w:val="center"/>
          </w:tcPr>
          <w:p w:rsidR="00FA12E7" w:rsidRPr="002E27E1" w:rsidRDefault="00FA12E7" w:rsidP="00541C7A">
            <w:pPr>
              <w:spacing w:after="0" w:line="0" w:lineRule="atLeast"/>
              <w:rPr>
                <w:rFonts w:ascii="宋体" w:eastAsia="宋体" w:hAnsi="宋体"/>
                <w:sz w:val="21"/>
                <w:szCs w:val="21"/>
              </w:rPr>
            </w:pPr>
          </w:p>
        </w:tc>
      </w:tr>
      <w:tr w:rsidR="00FA12E7" w:rsidRPr="002E27E1" w:rsidTr="000B7F74">
        <w:trPr>
          <w:trHeight w:val="340"/>
          <w:jc w:val="center"/>
        </w:trPr>
        <w:tc>
          <w:tcPr>
            <w:tcW w:w="9337" w:type="dxa"/>
            <w:gridSpan w:val="11"/>
            <w:shd w:val="clear" w:color="auto" w:fill="C0C0C0"/>
            <w:vAlign w:val="center"/>
          </w:tcPr>
          <w:p w:rsidR="00FA12E7" w:rsidRPr="002E27E1" w:rsidRDefault="00FA12E7" w:rsidP="00541C7A">
            <w:pPr>
              <w:tabs>
                <w:tab w:val="left" w:pos="1440"/>
              </w:tabs>
              <w:spacing w:after="0" w:line="0" w:lineRule="atLeast"/>
              <w:jc w:val="center"/>
              <w:outlineLvl w:val="0"/>
              <w:rPr>
                <w:rFonts w:ascii="宋体" w:eastAsia="宋体" w:hAnsi="宋体"/>
                <w:sz w:val="21"/>
                <w:szCs w:val="21"/>
                <w:lang w:eastAsia="zh-CN"/>
              </w:rPr>
            </w:pPr>
            <w:r>
              <w:rPr>
                <w:rFonts w:ascii="宋体" w:eastAsia="宋体" w:hAnsi="宋体" w:hint="eastAsia"/>
                <w:b/>
                <w:szCs w:val="21"/>
                <w:lang w:eastAsia="zh-CN"/>
              </w:rPr>
              <w:t>实验</w:t>
            </w:r>
            <w:r w:rsidRPr="002E27E1">
              <w:rPr>
                <w:rFonts w:ascii="宋体" w:eastAsia="宋体" w:hAnsi="宋体" w:hint="eastAsia"/>
                <w:b/>
                <w:szCs w:val="21"/>
                <w:lang w:eastAsia="zh-CN"/>
              </w:rPr>
              <w:t>教学进程表</w:t>
            </w:r>
          </w:p>
        </w:tc>
      </w:tr>
      <w:tr w:rsidR="00FA12E7" w:rsidRPr="002E27E1" w:rsidTr="000B7F74">
        <w:trPr>
          <w:trHeight w:val="340"/>
          <w:jc w:val="center"/>
        </w:trPr>
        <w:tc>
          <w:tcPr>
            <w:tcW w:w="833" w:type="dxa"/>
            <w:vAlign w:val="center"/>
          </w:tcPr>
          <w:p w:rsidR="00FA12E7" w:rsidRPr="002E27E1" w:rsidRDefault="00FA12E7" w:rsidP="00541C7A">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07" w:type="dxa"/>
            <w:gridSpan w:val="2"/>
            <w:vAlign w:val="center"/>
          </w:tcPr>
          <w:p w:rsidR="00FA12E7" w:rsidRPr="002E27E1" w:rsidRDefault="00FA12E7" w:rsidP="00541C7A">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实验项目名称</w:t>
            </w:r>
            <w:proofErr w:type="spellEnd"/>
          </w:p>
        </w:tc>
        <w:tc>
          <w:tcPr>
            <w:tcW w:w="618" w:type="dxa"/>
            <w:vAlign w:val="center"/>
          </w:tcPr>
          <w:p w:rsidR="00FA12E7" w:rsidRPr="002E27E1" w:rsidRDefault="00FA12E7" w:rsidP="00541C7A">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学时</w:t>
            </w:r>
            <w:proofErr w:type="spellEnd"/>
          </w:p>
        </w:tc>
        <w:tc>
          <w:tcPr>
            <w:tcW w:w="3911" w:type="dxa"/>
            <w:gridSpan w:val="3"/>
            <w:vAlign w:val="center"/>
          </w:tcPr>
          <w:p w:rsidR="00FA12E7" w:rsidRPr="002E27E1" w:rsidRDefault="00FA12E7" w:rsidP="00541C7A">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重点与难点</w:t>
            </w:r>
            <w:proofErr w:type="spellEnd"/>
          </w:p>
        </w:tc>
        <w:tc>
          <w:tcPr>
            <w:tcW w:w="1249" w:type="dxa"/>
            <w:gridSpan w:val="3"/>
            <w:vAlign w:val="center"/>
          </w:tcPr>
          <w:p w:rsidR="00FA12E7" w:rsidRPr="002E27E1" w:rsidRDefault="00FA12E7" w:rsidP="00B47FD9">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019" w:type="dxa"/>
            <w:vAlign w:val="center"/>
          </w:tcPr>
          <w:p w:rsidR="00FA12E7" w:rsidRPr="002E27E1" w:rsidRDefault="00FA12E7" w:rsidP="00541C7A">
            <w:pPr>
              <w:spacing w:after="0" w:line="0" w:lineRule="atLeast"/>
              <w:jc w:val="center"/>
              <w:rPr>
                <w:rFonts w:ascii="宋体" w:eastAsia="宋体" w:hAnsi="宋体"/>
                <w:b/>
                <w:sz w:val="21"/>
                <w:szCs w:val="21"/>
              </w:rPr>
            </w:pPr>
            <w:proofErr w:type="spellStart"/>
            <w:r>
              <w:rPr>
                <w:rFonts w:ascii="宋体" w:eastAsia="宋体" w:hAnsi="宋体"/>
                <w:b/>
                <w:sz w:val="21"/>
                <w:szCs w:val="21"/>
              </w:rPr>
              <w:t>实验安排</w:t>
            </w:r>
            <w:proofErr w:type="spellEnd"/>
          </w:p>
        </w:tc>
      </w:tr>
      <w:tr w:rsidR="00FA12E7" w:rsidRPr="002E27E1" w:rsidTr="00793EDF">
        <w:trPr>
          <w:trHeight w:val="709"/>
          <w:jc w:val="center"/>
        </w:trPr>
        <w:tc>
          <w:tcPr>
            <w:tcW w:w="833" w:type="dxa"/>
            <w:vAlign w:val="center"/>
          </w:tcPr>
          <w:p w:rsidR="00FA12E7" w:rsidRPr="002E27E1" w:rsidRDefault="00FA12E7" w:rsidP="009F57F4">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4</w:t>
            </w:r>
          </w:p>
        </w:tc>
        <w:tc>
          <w:tcPr>
            <w:tcW w:w="1707" w:type="dxa"/>
            <w:gridSpan w:val="2"/>
            <w:vAlign w:val="center"/>
          </w:tcPr>
          <w:p w:rsidR="00FA12E7" w:rsidRPr="002E27E1" w:rsidRDefault="00FA12E7" w:rsidP="00841C01">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用友ERP初始</w:t>
            </w:r>
          </w:p>
        </w:tc>
        <w:tc>
          <w:tcPr>
            <w:tcW w:w="618" w:type="dxa"/>
            <w:vAlign w:val="center"/>
          </w:tcPr>
          <w:p w:rsidR="00FA12E7" w:rsidRPr="002E27E1" w:rsidRDefault="00FA12E7" w:rsidP="00541C7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3911" w:type="dxa"/>
            <w:gridSpan w:val="3"/>
            <w:vAlign w:val="center"/>
          </w:tcPr>
          <w:p w:rsidR="00FA12E7" w:rsidRPr="002E27E1" w:rsidRDefault="00FA12E7" w:rsidP="00793EDF">
            <w:pPr>
              <w:spacing w:after="0" w:line="0" w:lineRule="atLeast"/>
              <w:rPr>
                <w:rFonts w:ascii="宋体" w:eastAsia="宋体" w:hAnsi="宋体"/>
                <w:sz w:val="21"/>
                <w:szCs w:val="21"/>
                <w:lang w:eastAsia="zh-CN"/>
              </w:rPr>
            </w:pPr>
            <w:r w:rsidRPr="00B47FD9">
              <w:rPr>
                <w:rFonts w:ascii="宋体" w:eastAsia="宋体" w:hAnsi="宋体" w:hint="eastAsia"/>
                <w:sz w:val="21"/>
                <w:szCs w:val="21"/>
                <w:lang w:eastAsia="zh-CN"/>
              </w:rPr>
              <w:t>用友ERP</w:t>
            </w:r>
            <w:r>
              <w:rPr>
                <w:rFonts w:ascii="宋体" w:eastAsia="宋体" w:hAnsi="宋体" w:hint="eastAsia"/>
                <w:sz w:val="21"/>
                <w:szCs w:val="21"/>
                <w:lang w:eastAsia="zh-CN"/>
              </w:rPr>
              <w:t>操作体会，</w:t>
            </w:r>
            <w:r w:rsidRPr="00B47FD9">
              <w:rPr>
                <w:rFonts w:ascii="宋体" w:eastAsia="宋体" w:hAnsi="宋体" w:hint="eastAsia"/>
                <w:sz w:val="21"/>
                <w:szCs w:val="21"/>
                <w:lang w:eastAsia="zh-CN"/>
              </w:rPr>
              <w:t>销售管理、销售出库、财务应收管理</w:t>
            </w:r>
            <w:r>
              <w:rPr>
                <w:rFonts w:ascii="宋体" w:eastAsia="宋体" w:hAnsi="宋体" w:hint="eastAsia"/>
                <w:sz w:val="21"/>
                <w:szCs w:val="21"/>
                <w:lang w:eastAsia="zh-CN"/>
              </w:rPr>
              <w:t>三项业务集成实验。</w:t>
            </w:r>
          </w:p>
        </w:tc>
        <w:tc>
          <w:tcPr>
            <w:tcW w:w="1249" w:type="dxa"/>
            <w:gridSpan w:val="3"/>
            <w:vAlign w:val="center"/>
          </w:tcPr>
          <w:p w:rsidR="00FA12E7" w:rsidRPr="002E27E1" w:rsidRDefault="00FA12E7" w:rsidP="00B47FD9">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上机</w:t>
            </w:r>
            <w:r w:rsidRPr="00841C01">
              <w:rPr>
                <w:rFonts w:ascii="宋体" w:eastAsia="宋体" w:hAnsi="宋体" w:hint="eastAsia"/>
                <w:sz w:val="21"/>
                <w:szCs w:val="21"/>
                <w:lang w:eastAsia="zh-CN"/>
              </w:rPr>
              <w:t>实验</w:t>
            </w:r>
          </w:p>
        </w:tc>
        <w:tc>
          <w:tcPr>
            <w:tcW w:w="1019" w:type="dxa"/>
            <w:vAlign w:val="center"/>
          </w:tcPr>
          <w:p w:rsidR="00FA12E7" w:rsidRPr="002E27E1" w:rsidRDefault="00FA12E7" w:rsidP="00B47FD9">
            <w:pPr>
              <w:spacing w:after="0" w:line="0" w:lineRule="atLeast"/>
              <w:jc w:val="center"/>
              <w:rPr>
                <w:rFonts w:ascii="宋体" w:eastAsia="宋体" w:hAnsi="宋体"/>
                <w:sz w:val="21"/>
                <w:szCs w:val="21"/>
                <w:lang w:eastAsia="zh-CN"/>
              </w:rPr>
            </w:pPr>
          </w:p>
        </w:tc>
      </w:tr>
      <w:tr w:rsidR="00FA12E7" w:rsidRPr="002E27E1" w:rsidTr="00793EDF">
        <w:trPr>
          <w:trHeight w:val="704"/>
          <w:jc w:val="center"/>
        </w:trPr>
        <w:tc>
          <w:tcPr>
            <w:tcW w:w="833" w:type="dxa"/>
            <w:vAlign w:val="center"/>
          </w:tcPr>
          <w:p w:rsidR="00FA12E7" w:rsidRPr="002E27E1" w:rsidRDefault="00FA12E7" w:rsidP="009F57F4">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7</w:t>
            </w:r>
            <w:r w:rsidR="003636D9">
              <w:rPr>
                <w:rFonts w:ascii="宋体" w:eastAsia="宋体" w:hAnsi="宋体" w:hint="eastAsia"/>
                <w:sz w:val="21"/>
                <w:szCs w:val="21"/>
                <w:lang w:eastAsia="zh-CN"/>
              </w:rPr>
              <w:t>-8</w:t>
            </w:r>
          </w:p>
        </w:tc>
        <w:tc>
          <w:tcPr>
            <w:tcW w:w="1707" w:type="dxa"/>
            <w:gridSpan w:val="2"/>
            <w:vAlign w:val="center"/>
          </w:tcPr>
          <w:p w:rsidR="00FA12E7" w:rsidRPr="002E27E1" w:rsidRDefault="00FA12E7" w:rsidP="00B47FD9">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用友ERP生产计划管理</w:t>
            </w:r>
          </w:p>
        </w:tc>
        <w:tc>
          <w:tcPr>
            <w:tcW w:w="618" w:type="dxa"/>
            <w:vAlign w:val="center"/>
          </w:tcPr>
          <w:p w:rsidR="00FA12E7" w:rsidRPr="002E27E1" w:rsidRDefault="0035514F" w:rsidP="00541C7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3911" w:type="dxa"/>
            <w:gridSpan w:val="3"/>
            <w:vAlign w:val="center"/>
          </w:tcPr>
          <w:p w:rsidR="00FA12E7" w:rsidRPr="002E27E1" w:rsidRDefault="00FA12E7" w:rsidP="00793ED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物料清单、主</w:t>
            </w:r>
            <w:r w:rsidRPr="00B47FD9">
              <w:rPr>
                <w:rFonts w:ascii="宋体" w:eastAsia="宋体" w:hAnsi="宋体" w:hint="eastAsia"/>
                <w:sz w:val="21"/>
                <w:szCs w:val="21"/>
                <w:lang w:eastAsia="zh-CN"/>
              </w:rPr>
              <w:t>生产计划、物料需求计划</w:t>
            </w:r>
            <w:r>
              <w:rPr>
                <w:rFonts w:ascii="宋体" w:eastAsia="宋体" w:hAnsi="宋体" w:hint="eastAsia"/>
                <w:sz w:val="21"/>
                <w:szCs w:val="21"/>
                <w:lang w:eastAsia="zh-CN"/>
              </w:rPr>
              <w:t>业务操作实验</w:t>
            </w:r>
          </w:p>
        </w:tc>
        <w:tc>
          <w:tcPr>
            <w:tcW w:w="1249" w:type="dxa"/>
            <w:gridSpan w:val="3"/>
            <w:vAlign w:val="center"/>
          </w:tcPr>
          <w:p w:rsidR="00FA12E7" w:rsidRPr="002E27E1" w:rsidRDefault="00FA12E7" w:rsidP="00B47FD9">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上机</w:t>
            </w:r>
            <w:r w:rsidRPr="00841C01">
              <w:rPr>
                <w:rFonts w:ascii="宋体" w:eastAsia="宋体" w:hAnsi="宋体" w:hint="eastAsia"/>
                <w:sz w:val="21"/>
                <w:szCs w:val="21"/>
                <w:lang w:eastAsia="zh-CN"/>
              </w:rPr>
              <w:t>实验</w:t>
            </w:r>
          </w:p>
        </w:tc>
        <w:tc>
          <w:tcPr>
            <w:tcW w:w="1019" w:type="dxa"/>
            <w:vAlign w:val="center"/>
          </w:tcPr>
          <w:p w:rsidR="00FA12E7" w:rsidRPr="002E27E1" w:rsidRDefault="00FA12E7" w:rsidP="00B47FD9">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课后上机练习</w:t>
            </w:r>
          </w:p>
        </w:tc>
      </w:tr>
      <w:tr w:rsidR="00FA12E7" w:rsidRPr="002E27E1" w:rsidTr="00FA12E7">
        <w:trPr>
          <w:trHeight w:val="629"/>
          <w:jc w:val="center"/>
        </w:trPr>
        <w:tc>
          <w:tcPr>
            <w:tcW w:w="833" w:type="dxa"/>
            <w:vAlign w:val="center"/>
          </w:tcPr>
          <w:p w:rsidR="00FA12E7" w:rsidRPr="002E27E1" w:rsidRDefault="0035514F" w:rsidP="00FA12E7">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11</w:t>
            </w:r>
          </w:p>
        </w:tc>
        <w:tc>
          <w:tcPr>
            <w:tcW w:w="1707" w:type="dxa"/>
            <w:gridSpan w:val="2"/>
            <w:vAlign w:val="center"/>
          </w:tcPr>
          <w:p w:rsidR="00FA12E7" w:rsidRPr="002E27E1" w:rsidRDefault="00FA12E7" w:rsidP="00B47FD9">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用友ERP的能力需求计划</w:t>
            </w:r>
          </w:p>
        </w:tc>
        <w:tc>
          <w:tcPr>
            <w:tcW w:w="618" w:type="dxa"/>
            <w:vAlign w:val="center"/>
          </w:tcPr>
          <w:p w:rsidR="00FA12E7" w:rsidRPr="002E27E1" w:rsidRDefault="00FA12E7" w:rsidP="00541C7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3911" w:type="dxa"/>
            <w:gridSpan w:val="3"/>
            <w:vAlign w:val="center"/>
          </w:tcPr>
          <w:p w:rsidR="00FA12E7" w:rsidRPr="00B47FD9" w:rsidRDefault="00FA12E7" w:rsidP="00793EDF">
            <w:pPr>
              <w:spacing w:after="0" w:line="0" w:lineRule="atLeast"/>
              <w:rPr>
                <w:rFonts w:ascii="宋体" w:eastAsia="宋体" w:hAnsi="宋体"/>
                <w:sz w:val="21"/>
                <w:szCs w:val="21"/>
                <w:lang w:eastAsia="zh-CN"/>
              </w:rPr>
            </w:pPr>
            <w:r w:rsidRPr="00B47FD9">
              <w:rPr>
                <w:rFonts w:ascii="宋体" w:eastAsia="宋体" w:hAnsi="宋体" w:hint="eastAsia"/>
                <w:sz w:val="21"/>
                <w:szCs w:val="21"/>
                <w:lang w:eastAsia="zh-CN"/>
              </w:rPr>
              <w:t>能力清单、工艺路线、RCCP、CRP</w:t>
            </w:r>
            <w:r>
              <w:rPr>
                <w:rFonts w:ascii="宋体" w:eastAsia="宋体" w:hAnsi="宋体" w:hint="eastAsia"/>
                <w:sz w:val="21"/>
                <w:szCs w:val="21"/>
                <w:lang w:eastAsia="zh-CN"/>
              </w:rPr>
              <w:t>业务上机操作实验</w:t>
            </w:r>
          </w:p>
        </w:tc>
        <w:tc>
          <w:tcPr>
            <w:tcW w:w="1249" w:type="dxa"/>
            <w:gridSpan w:val="3"/>
            <w:vAlign w:val="center"/>
          </w:tcPr>
          <w:p w:rsidR="00FA12E7" w:rsidRPr="002E27E1" w:rsidRDefault="00FA12E7" w:rsidP="00B47FD9">
            <w:pPr>
              <w:spacing w:after="0" w:line="0" w:lineRule="atLeast"/>
              <w:jc w:val="center"/>
              <w:rPr>
                <w:rFonts w:ascii="宋体" w:eastAsia="宋体" w:hAnsi="宋体"/>
                <w:sz w:val="21"/>
                <w:szCs w:val="21"/>
                <w:lang w:eastAsia="zh-CN"/>
              </w:rPr>
            </w:pPr>
            <w:r w:rsidRPr="00841C01">
              <w:rPr>
                <w:rFonts w:ascii="宋体" w:eastAsia="宋体" w:hAnsi="宋体" w:hint="eastAsia"/>
                <w:sz w:val="21"/>
                <w:szCs w:val="21"/>
                <w:lang w:eastAsia="zh-CN"/>
              </w:rPr>
              <w:t>上机实验</w:t>
            </w:r>
            <w:r w:rsidRPr="00841C01">
              <w:rPr>
                <w:rFonts w:ascii="宋体" w:eastAsia="宋体" w:hAnsi="宋体"/>
                <w:sz w:val="21"/>
                <w:szCs w:val="21"/>
                <w:lang w:eastAsia="zh-CN"/>
              </w:rPr>
              <w:t>+</w:t>
            </w:r>
            <w:r w:rsidRPr="00841C01">
              <w:rPr>
                <w:rFonts w:ascii="宋体" w:eastAsia="宋体" w:hAnsi="宋体" w:hint="eastAsia"/>
                <w:sz w:val="21"/>
                <w:szCs w:val="21"/>
                <w:lang w:eastAsia="zh-CN"/>
              </w:rPr>
              <w:t>理论分析</w:t>
            </w:r>
          </w:p>
        </w:tc>
        <w:tc>
          <w:tcPr>
            <w:tcW w:w="1019" w:type="dxa"/>
            <w:vAlign w:val="center"/>
          </w:tcPr>
          <w:p w:rsidR="00FA12E7" w:rsidRPr="002E27E1" w:rsidRDefault="00FA12E7" w:rsidP="00B47FD9">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课后上机练习</w:t>
            </w:r>
          </w:p>
        </w:tc>
      </w:tr>
      <w:tr w:rsidR="00FA12E7" w:rsidRPr="002E27E1" w:rsidTr="00FA12E7">
        <w:trPr>
          <w:trHeight w:val="651"/>
          <w:jc w:val="center"/>
        </w:trPr>
        <w:tc>
          <w:tcPr>
            <w:tcW w:w="833" w:type="dxa"/>
            <w:vMerge w:val="restart"/>
            <w:vAlign w:val="center"/>
          </w:tcPr>
          <w:p w:rsidR="00FA12E7" w:rsidRPr="002E27E1" w:rsidRDefault="00FA12E7" w:rsidP="003636D9">
            <w:pPr>
              <w:spacing w:line="0" w:lineRule="atLeast"/>
              <w:jc w:val="center"/>
              <w:rPr>
                <w:rFonts w:ascii="宋体" w:eastAsia="宋体" w:hAnsi="宋体"/>
                <w:sz w:val="21"/>
                <w:szCs w:val="21"/>
                <w:lang w:eastAsia="zh-CN"/>
              </w:rPr>
            </w:pPr>
            <w:r>
              <w:rPr>
                <w:rFonts w:ascii="宋体" w:eastAsia="宋体" w:hAnsi="宋体" w:hint="eastAsia"/>
                <w:sz w:val="21"/>
                <w:szCs w:val="21"/>
                <w:lang w:eastAsia="zh-CN"/>
              </w:rPr>
              <w:t>1</w:t>
            </w:r>
            <w:r w:rsidR="003636D9">
              <w:rPr>
                <w:rFonts w:ascii="宋体" w:eastAsia="宋体" w:hAnsi="宋体" w:hint="eastAsia"/>
                <w:sz w:val="21"/>
                <w:szCs w:val="21"/>
                <w:lang w:eastAsia="zh-CN"/>
              </w:rPr>
              <w:t>6</w:t>
            </w:r>
          </w:p>
        </w:tc>
        <w:tc>
          <w:tcPr>
            <w:tcW w:w="1707" w:type="dxa"/>
            <w:gridSpan w:val="2"/>
            <w:vAlign w:val="center"/>
          </w:tcPr>
          <w:p w:rsidR="00FA12E7" w:rsidRPr="00B47FD9" w:rsidRDefault="00FA12E7" w:rsidP="00DE51C9">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用友ERP采购管理、库存管理</w:t>
            </w:r>
          </w:p>
        </w:tc>
        <w:tc>
          <w:tcPr>
            <w:tcW w:w="618" w:type="dxa"/>
            <w:vAlign w:val="center"/>
          </w:tcPr>
          <w:p w:rsidR="00FA12E7" w:rsidRDefault="00FA12E7" w:rsidP="00DE51C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911" w:type="dxa"/>
            <w:gridSpan w:val="3"/>
          </w:tcPr>
          <w:p w:rsidR="00FA12E7" w:rsidRPr="00B47FD9" w:rsidRDefault="00FA12E7" w:rsidP="00DE51C9">
            <w:pPr>
              <w:spacing w:after="0" w:line="0" w:lineRule="atLeast"/>
              <w:rPr>
                <w:rFonts w:ascii="宋体" w:eastAsia="宋体" w:hAnsi="宋体"/>
                <w:sz w:val="21"/>
                <w:szCs w:val="21"/>
                <w:lang w:eastAsia="zh-CN"/>
              </w:rPr>
            </w:pPr>
            <w:r w:rsidRPr="00B47FD9">
              <w:rPr>
                <w:rFonts w:ascii="宋体" w:eastAsia="宋体" w:hAnsi="宋体" w:hint="eastAsia"/>
                <w:sz w:val="21"/>
                <w:szCs w:val="21"/>
                <w:lang w:eastAsia="zh-CN"/>
              </w:rPr>
              <w:t>采购管理、库存管理</w:t>
            </w:r>
            <w:r>
              <w:rPr>
                <w:rFonts w:ascii="宋体" w:eastAsia="宋体" w:hAnsi="宋体" w:hint="eastAsia"/>
                <w:sz w:val="21"/>
                <w:szCs w:val="21"/>
                <w:lang w:eastAsia="zh-CN"/>
              </w:rPr>
              <w:t>业务上机操作实验，</w:t>
            </w:r>
            <w:r w:rsidRPr="00B47FD9">
              <w:rPr>
                <w:rFonts w:ascii="宋体" w:eastAsia="宋体" w:hAnsi="宋体" w:hint="eastAsia"/>
                <w:sz w:val="21"/>
                <w:szCs w:val="21"/>
                <w:lang w:eastAsia="zh-CN"/>
              </w:rPr>
              <w:t>相关的参数</w:t>
            </w:r>
            <w:r>
              <w:rPr>
                <w:rFonts w:ascii="宋体" w:eastAsia="宋体" w:hAnsi="宋体" w:hint="eastAsia"/>
                <w:sz w:val="21"/>
                <w:szCs w:val="21"/>
                <w:lang w:eastAsia="zh-CN"/>
              </w:rPr>
              <w:t>作用的理解</w:t>
            </w:r>
          </w:p>
        </w:tc>
        <w:tc>
          <w:tcPr>
            <w:tcW w:w="1249" w:type="dxa"/>
            <w:gridSpan w:val="3"/>
            <w:vAlign w:val="center"/>
          </w:tcPr>
          <w:p w:rsidR="00FA12E7" w:rsidRPr="002E27E1" w:rsidRDefault="00FA12E7" w:rsidP="00CE3F74">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上机</w:t>
            </w:r>
            <w:r w:rsidRPr="00841C01">
              <w:rPr>
                <w:rFonts w:ascii="宋体" w:eastAsia="宋体" w:hAnsi="宋体" w:hint="eastAsia"/>
                <w:sz w:val="21"/>
                <w:szCs w:val="21"/>
                <w:lang w:eastAsia="zh-CN"/>
              </w:rPr>
              <w:t>实验</w:t>
            </w:r>
          </w:p>
        </w:tc>
        <w:tc>
          <w:tcPr>
            <w:tcW w:w="1019" w:type="dxa"/>
            <w:vAlign w:val="center"/>
          </w:tcPr>
          <w:p w:rsidR="00FA12E7" w:rsidRPr="002E27E1" w:rsidRDefault="00FA12E7" w:rsidP="00CE3F74">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课后上机练习</w:t>
            </w:r>
          </w:p>
        </w:tc>
      </w:tr>
      <w:tr w:rsidR="00FA12E7" w:rsidRPr="002E27E1" w:rsidTr="00FA12E7">
        <w:trPr>
          <w:trHeight w:val="517"/>
          <w:jc w:val="center"/>
        </w:trPr>
        <w:tc>
          <w:tcPr>
            <w:tcW w:w="833" w:type="dxa"/>
            <w:vMerge/>
            <w:vAlign w:val="center"/>
          </w:tcPr>
          <w:p w:rsidR="00FA12E7" w:rsidRPr="009F57F4" w:rsidRDefault="00FA12E7" w:rsidP="009F57F4">
            <w:pPr>
              <w:spacing w:after="0" w:line="0" w:lineRule="atLeast"/>
              <w:jc w:val="center"/>
              <w:rPr>
                <w:rFonts w:ascii="宋体" w:eastAsia="宋体" w:hAnsi="宋体"/>
                <w:sz w:val="21"/>
                <w:szCs w:val="21"/>
                <w:lang w:eastAsia="zh-CN"/>
              </w:rPr>
            </w:pPr>
          </w:p>
        </w:tc>
        <w:tc>
          <w:tcPr>
            <w:tcW w:w="1707" w:type="dxa"/>
            <w:gridSpan w:val="2"/>
            <w:vAlign w:val="center"/>
          </w:tcPr>
          <w:p w:rsidR="00FA12E7" w:rsidRPr="00B47FD9" w:rsidRDefault="00FA12E7" w:rsidP="00FA12E7">
            <w:pPr>
              <w:spacing w:after="0" w:line="0" w:lineRule="atLeast"/>
              <w:jc w:val="left"/>
              <w:rPr>
                <w:rFonts w:ascii="宋体" w:eastAsia="宋体" w:hAnsi="宋体"/>
                <w:sz w:val="21"/>
                <w:szCs w:val="21"/>
                <w:lang w:eastAsia="zh-CN"/>
              </w:rPr>
            </w:pPr>
            <w:r>
              <w:rPr>
                <w:rFonts w:ascii="宋体" w:eastAsia="宋体" w:hAnsi="宋体" w:hint="eastAsia"/>
                <w:sz w:val="21"/>
                <w:szCs w:val="21"/>
                <w:lang w:eastAsia="zh-CN"/>
              </w:rPr>
              <w:t>财务管理实验</w:t>
            </w:r>
          </w:p>
        </w:tc>
        <w:tc>
          <w:tcPr>
            <w:tcW w:w="618" w:type="dxa"/>
            <w:vAlign w:val="center"/>
          </w:tcPr>
          <w:p w:rsidR="00FA12E7" w:rsidRDefault="003636D9" w:rsidP="00541C7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911" w:type="dxa"/>
            <w:gridSpan w:val="3"/>
          </w:tcPr>
          <w:p w:rsidR="00FA12E7" w:rsidRPr="00B47FD9" w:rsidRDefault="00FA12E7" w:rsidP="00793ED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应收、应付和总账管理</w:t>
            </w:r>
          </w:p>
        </w:tc>
        <w:tc>
          <w:tcPr>
            <w:tcW w:w="1249" w:type="dxa"/>
            <w:gridSpan w:val="3"/>
            <w:vAlign w:val="center"/>
          </w:tcPr>
          <w:p w:rsidR="00FA12E7" w:rsidRPr="002E27E1" w:rsidRDefault="00FA12E7" w:rsidP="00B47FD9">
            <w:pPr>
              <w:spacing w:after="0" w:line="0" w:lineRule="atLeast"/>
              <w:jc w:val="center"/>
              <w:rPr>
                <w:rFonts w:ascii="宋体" w:eastAsia="宋体" w:hAnsi="宋体"/>
                <w:sz w:val="21"/>
                <w:szCs w:val="21"/>
                <w:lang w:eastAsia="zh-CN"/>
              </w:rPr>
            </w:pPr>
          </w:p>
        </w:tc>
        <w:tc>
          <w:tcPr>
            <w:tcW w:w="1019" w:type="dxa"/>
            <w:vAlign w:val="center"/>
          </w:tcPr>
          <w:p w:rsidR="00FA12E7" w:rsidRPr="002E27E1" w:rsidRDefault="00FA12E7" w:rsidP="00B47FD9">
            <w:pPr>
              <w:spacing w:after="0" w:line="0" w:lineRule="atLeast"/>
              <w:jc w:val="center"/>
              <w:rPr>
                <w:rFonts w:ascii="宋体" w:eastAsia="宋体" w:hAnsi="宋体"/>
                <w:sz w:val="21"/>
                <w:szCs w:val="21"/>
                <w:lang w:eastAsia="zh-CN"/>
              </w:rPr>
            </w:pPr>
          </w:p>
        </w:tc>
      </w:tr>
      <w:tr w:rsidR="00FA12E7" w:rsidRPr="002E27E1" w:rsidTr="00793EDF">
        <w:trPr>
          <w:trHeight w:val="1472"/>
          <w:jc w:val="center"/>
        </w:trPr>
        <w:tc>
          <w:tcPr>
            <w:tcW w:w="833" w:type="dxa"/>
            <w:vAlign w:val="center"/>
          </w:tcPr>
          <w:p w:rsidR="00FA12E7" w:rsidRPr="009F57F4" w:rsidRDefault="00FA12E7" w:rsidP="003636D9">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w:t>
            </w:r>
            <w:r w:rsidR="003636D9">
              <w:rPr>
                <w:rFonts w:ascii="宋体" w:eastAsia="宋体" w:hAnsi="宋体" w:hint="eastAsia"/>
                <w:sz w:val="21"/>
                <w:szCs w:val="21"/>
                <w:lang w:eastAsia="zh-CN"/>
              </w:rPr>
              <w:t>7</w:t>
            </w:r>
          </w:p>
        </w:tc>
        <w:tc>
          <w:tcPr>
            <w:tcW w:w="1707" w:type="dxa"/>
            <w:gridSpan w:val="2"/>
            <w:vAlign w:val="center"/>
          </w:tcPr>
          <w:p w:rsidR="00FA12E7" w:rsidRPr="00C162AD" w:rsidRDefault="00FA12E7" w:rsidP="00B47FD9">
            <w:pPr>
              <w:spacing w:after="0" w:line="0" w:lineRule="atLeast"/>
              <w:jc w:val="center"/>
              <w:rPr>
                <w:rFonts w:ascii="宋体" w:eastAsia="宋体" w:hAnsi="宋体"/>
                <w:b/>
                <w:sz w:val="21"/>
                <w:szCs w:val="21"/>
              </w:rPr>
            </w:pPr>
            <w:r w:rsidRPr="00B47FD9">
              <w:rPr>
                <w:rFonts w:ascii="宋体" w:eastAsia="宋体" w:hAnsi="宋体" w:hint="eastAsia"/>
                <w:sz w:val="21"/>
                <w:szCs w:val="21"/>
                <w:lang w:eastAsia="zh-CN"/>
              </w:rPr>
              <w:t>综合实验</w:t>
            </w:r>
          </w:p>
        </w:tc>
        <w:tc>
          <w:tcPr>
            <w:tcW w:w="618" w:type="dxa"/>
            <w:vAlign w:val="center"/>
          </w:tcPr>
          <w:p w:rsidR="00FA12E7" w:rsidRDefault="00FA12E7" w:rsidP="00541C7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3911" w:type="dxa"/>
            <w:gridSpan w:val="3"/>
            <w:vAlign w:val="center"/>
          </w:tcPr>
          <w:p w:rsidR="00FA12E7" w:rsidRPr="002E27E1" w:rsidRDefault="00FA12E7" w:rsidP="00793EDF">
            <w:pPr>
              <w:spacing w:after="0" w:line="0" w:lineRule="atLeast"/>
              <w:rPr>
                <w:rFonts w:ascii="宋体" w:eastAsia="宋体" w:hAnsi="宋体"/>
                <w:sz w:val="21"/>
                <w:szCs w:val="21"/>
                <w:lang w:eastAsia="zh-CN"/>
              </w:rPr>
            </w:pPr>
            <w:r w:rsidRPr="00B47FD9">
              <w:rPr>
                <w:rFonts w:ascii="宋体" w:eastAsia="宋体" w:hAnsi="宋体" w:hint="eastAsia"/>
                <w:sz w:val="21"/>
                <w:szCs w:val="21"/>
                <w:lang w:eastAsia="zh-CN"/>
              </w:rPr>
              <w:t>将销售、采购、生产、财务、库存等模块涉及的业务综合起来，针对某个客户订单，完成从订单到生产、到采购、到发货、到应收应付的一整套完整业务</w:t>
            </w:r>
            <w:r>
              <w:rPr>
                <w:rFonts w:ascii="宋体" w:eastAsia="宋体" w:hAnsi="宋体" w:hint="eastAsia"/>
                <w:sz w:val="21"/>
                <w:szCs w:val="21"/>
                <w:lang w:eastAsia="zh-CN"/>
              </w:rPr>
              <w:t>；</w:t>
            </w:r>
            <w:r w:rsidRPr="00B47FD9">
              <w:rPr>
                <w:rFonts w:ascii="宋体" w:eastAsia="宋体" w:hAnsi="宋体" w:hint="eastAsia"/>
                <w:sz w:val="21"/>
                <w:szCs w:val="21"/>
                <w:lang w:eastAsia="zh-CN"/>
              </w:rPr>
              <w:t>理解ERP的集成管理思想。</w:t>
            </w:r>
          </w:p>
        </w:tc>
        <w:tc>
          <w:tcPr>
            <w:tcW w:w="1249" w:type="dxa"/>
            <w:gridSpan w:val="3"/>
            <w:vAlign w:val="center"/>
          </w:tcPr>
          <w:p w:rsidR="00FA12E7" w:rsidRPr="002E27E1" w:rsidRDefault="00FA12E7" w:rsidP="00B47FD9">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上机</w:t>
            </w:r>
            <w:r w:rsidRPr="00841C01">
              <w:rPr>
                <w:rFonts w:ascii="宋体" w:eastAsia="宋体" w:hAnsi="宋体" w:hint="eastAsia"/>
                <w:sz w:val="21"/>
                <w:szCs w:val="21"/>
                <w:lang w:eastAsia="zh-CN"/>
              </w:rPr>
              <w:t>实验</w:t>
            </w:r>
          </w:p>
        </w:tc>
        <w:tc>
          <w:tcPr>
            <w:tcW w:w="1019" w:type="dxa"/>
            <w:vAlign w:val="center"/>
          </w:tcPr>
          <w:p w:rsidR="00FA12E7" w:rsidRPr="002E27E1" w:rsidRDefault="00FA12E7" w:rsidP="00B47FD9">
            <w:pPr>
              <w:spacing w:after="0" w:line="0" w:lineRule="atLeast"/>
              <w:jc w:val="center"/>
              <w:rPr>
                <w:rFonts w:ascii="宋体" w:eastAsia="宋体" w:hAnsi="宋体"/>
                <w:sz w:val="21"/>
                <w:szCs w:val="21"/>
                <w:lang w:eastAsia="zh-CN"/>
              </w:rPr>
            </w:pPr>
            <w:r w:rsidRPr="00B47FD9">
              <w:rPr>
                <w:rFonts w:ascii="宋体" w:eastAsia="宋体" w:hAnsi="宋体" w:hint="eastAsia"/>
                <w:sz w:val="21"/>
                <w:szCs w:val="21"/>
                <w:lang w:eastAsia="zh-CN"/>
              </w:rPr>
              <w:t>课后上机练习</w:t>
            </w:r>
          </w:p>
        </w:tc>
      </w:tr>
      <w:tr w:rsidR="00FA12E7" w:rsidRPr="002E27E1" w:rsidTr="000B7F74">
        <w:trPr>
          <w:trHeight w:val="340"/>
          <w:jc w:val="center"/>
        </w:trPr>
        <w:tc>
          <w:tcPr>
            <w:tcW w:w="2540" w:type="dxa"/>
            <w:gridSpan w:val="3"/>
            <w:vAlign w:val="center"/>
          </w:tcPr>
          <w:p w:rsidR="00FA12E7" w:rsidRPr="00C162AD" w:rsidRDefault="00FA12E7" w:rsidP="00541C7A">
            <w:pPr>
              <w:spacing w:after="0" w:line="0" w:lineRule="atLeast"/>
              <w:jc w:val="right"/>
              <w:rPr>
                <w:rFonts w:ascii="宋体" w:eastAsia="宋体" w:hAnsi="宋体"/>
                <w:b/>
                <w:sz w:val="21"/>
                <w:szCs w:val="21"/>
              </w:rPr>
            </w:pPr>
            <w:proofErr w:type="spellStart"/>
            <w:r w:rsidRPr="00C162AD">
              <w:rPr>
                <w:rFonts w:ascii="宋体" w:eastAsia="宋体" w:hAnsi="宋体" w:hint="eastAsia"/>
                <w:b/>
                <w:sz w:val="21"/>
                <w:szCs w:val="21"/>
              </w:rPr>
              <w:t>合计</w:t>
            </w:r>
            <w:proofErr w:type="spellEnd"/>
            <w:r w:rsidRPr="00C162AD">
              <w:rPr>
                <w:rFonts w:ascii="宋体" w:eastAsia="宋体" w:hAnsi="宋体" w:hint="eastAsia"/>
                <w:b/>
                <w:sz w:val="21"/>
                <w:szCs w:val="21"/>
              </w:rPr>
              <w:t>：</w:t>
            </w:r>
          </w:p>
        </w:tc>
        <w:tc>
          <w:tcPr>
            <w:tcW w:w="618" w:type="dxa"/>
            <w:vAlign w:val="center"/>
          </w:tcPr>
          <w:p w:rsidR="00FA12E7" w:rsidRPr="002E27E1" w:rsidRDefault="003636D9" w:rsidP="00541C7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18</w:t>
            </w:r>
          </w:p>
        </w:tc>
        <w:tc>
          <w:tcPr>
            <w:tcW w:w="3911" w:type="dxa"/>
            <w:gridSpan w:val="3"/>
            <w:vAlign w:val="center"/>
          </w:tcPr>
          <w:p w:rsidR="00FA12E7" w:rsidRPr="002E27E1" w:rsidRDefault="00FA12E7" w:rsidP="00541C7A">
            <w:pPr>
              <w:spacing w:after="0" w:line="0" w:lineRule="atLeast"/>
              <w:rPr>
                <w:rFonts w:ascii="宋体" w:eastAsia="宋体" w:hAnsi="宋体"/>
                <w:sz w:val="21"/>
                <w:szCs w:val="21"/>
              </w:rPr>
            </w:pPr>
          </w:p>
        </w:tc>
        <w:tc>
          <w:tcPr>
            <w:tcW w:w="1249" w:type="dxa"/>
            <w:gridSpan w:val="3"/>
            <w:vAlign w:val="center"/>
          </w:tcPr>
          <w:p w:rsidR="00FA12E7" w:rsidRPr="002E27E1" w:rsidRDefault="00FA12E7" w:rsidP="00541C7A">
            <w:pPr>
              <w:spacing w:after="0" w:line="0" w:lineRule="atLeast"/>
              <w:rPr>
                <w:rFonts w:ascii="宋体" w:eastAsia="宋体" w:hAnsi="宋体"/>
                <w:sz w:val="21"/>
                <w:szCs w:val="21"/>
              </w:rPr>
            </w:pPr>
          </w:p>
        </w:tc>
        <w:tc>
          <w:tcPr>
            <w:tcW w:w="1019" w:type="dxa"/>
            <w:vAlign w:val="center"/>
          </w:tcPr>
          <w:p w:rsidR="00FA12E7" w:rsidRPr="002E27E1" w:rsidRDefault="00FA12E7" w:rsidP="00541C7A">
            <w:pPr>
              <w:spacing w:after="0" w:line="0" w:lineRule="atLeast"/>
              <w:rPr>
                <w:rFonts w:ascii="宋体" w:eastAsia="宋体" w:hAnsi="宋体"/>
                <w:sz w:val="21"/>
                <w:szCs w:val="21"/>
              </w:rPr>
            </w:pPr>
          </w:p>
        </w:tc>
      </w:tr>
      <w:tr w:rsidR="00FA12E7" w:rsidRPr="002E27E1" w:rsidTr="000B7F74">
        <w:trPr>
          <w:trHeight w:val="340"/>
          <w:jc w:val="center"/>
        </w:trPr>
        <w:tc>
          <w:tcPr>
            <w:tcW w:w="9337" w:type="dxa"/>
            <w:gridSpan w:val="11"/>
            <w:shd w:val="clear" w:color="auto" w:fill="C0C0C0"/>
            <w:vAlign w:val="center"/>
          </w:tcPr>
          <w:p w:rsidR="00FA12E7" w:rsidRPr="002E27E1" w:rsidRDefault="00FA12E7" w:rsidP="00541C7A">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lastRenderedPageBreak/>
              <w:t>成绩评定方法及标准</w:t>
            </w:r>
          </w:p>
        </w:tc>
      </w:tr>
      <w:tr w:rsidR="00FA12E7" w:rsidRPr="002E27E1" w:rsidTr="00771A42">
        <w:trPr>
          <w:trHeight w:val="340"/>
          <w:jc w:val="center"/>
        </w:trPr>
        <w:tc>
          <w:tcPr>
            <w:tcW w:w="2076" w:type="dxa"/>
            <w:gridSpan w:val="2"/>
            <w:vAlign w:val="center"/>
          </w:tcPr>
          <w:p w:rsidR="00FA12E7" w:rsidRPr="002E27E1" w:rsidRDefault="00FA12E7" w:rsidP="00541C7A">
            <w:pPr>
              <w:snapToGrid w:val="0"/>
              <w:spacing w:after="0" w:line="0" w:lineRule="atLeast"/>
              <w:jc w:val="center"/>
              <w:rPr>
                <w:rFonts w:ascii="宋体" w:eastAsia="宋体" w:hAnsi="宋体"/>
                <w:b/>
                <w:sz w:val="21"/>
                <w:szCs w:val="21"/>
                <w:lang w:eastAsia="zh-CN"/>
              </w:rPr>
            </w:pPr>
            <w:proofErr w:type="spellStart"/>
            <w:r>
              <w:rPr>
                <w:rFonts w:ascii="宋体" w:hAnsi="宋体" w:hint="eastAsia"/>
                <w:b/>
                <w:szCs w:val="21"/>
              </w:rPr>
              <w:t>考核内容</w:t>
            </w:r>
            <w:proofErr w:type="spellEnd"/>
          </w:p>
        </w:tc>
        <w:tc>
          <w:tcPr>
            <w:tcW w:w="5741" w:type="dxa"/>
            <w:gridSpan w:val="7"/>
            <w:vAlign w:val="center"/>
          </w:tcPr>
          <w:p w:rsidR="00FA12E7" w:rsidRPr="002E27E1" w:rsidRDefault="00FA12E7" w:rsidP="00541C7A">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520" w:type="dxa"/>
            <w:gridSpan w:val="2"/>
            <w:vAlign w:val="center"/>
          </w:tcPr>
          <w:p w:rsidR="00FA12E7" w:rsidRPr="002E27E1" w:rsidRDefault="00FA12E7" w:rsidP="00541C7A">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FA12E7" w:rsidRPr="002E27E1" w:rsidTr="00771A42">
        <w:trPr>
          <w:trHeight w:val="340"/>
          <w:jc w:val="center"/>
        </w:trPr>
        <w:tc>
          <w:tcPr>
            <w:tcW w:w="2076" w:type="dxa"/>
            <w:gridSpan w:val="2"/>
            <w:vAlign w:val="center"/>
          </w:tcPr>
          <w:p w:rsidR="00FA12E7" w:rsidRPr="000B7F74" w:rsidRDefault="00FA12E7" w:rsidP="000B7F74">
            <w:pPr>
              <w:spacing w:after="0" w:line="0" w:lineRule="atLeast"/>
              <w:jc w:val="center"/>
              <w:rPr>
                <w:rFonts w:ascii="宋体" w:eastAsia="宋体" w:hAnsi="宋体"/>
                <w:sz w:val="21"/>
                <w:szCs w:val="21"/>
                <w:lang w:eastAsia="zh-CN"/>
              </w:rPr>
            </w:pPr>
            <w:r w:rsidRPr="000B7F74">
              <w:rPr>
                <w:rFonts w:ascii="宋体" w:eastAsia="宋体" w:hAnsi="宋体" w:hint="eastAsia"/>
                <w:sz w:val="21"/>
                <w:szCs w:val="21"/>
                <w:lang w:eastAsia="zh-CN"/>
              </w:rPr>
              <w:t>到堂情况</w:t>
            </w:r>
          </w:p>
        </w:tc>
        <w:tc>
          <w:tcPr>
            <w:tcW w:w="5741" w:type="dxa"/>
            <w:gridSpan w:val="7"/>
          </w:tcPr>
          <w:p w:rsidR="00FA12E7" w:rsidRPr="000B7F74" w:rsidRDefault="00FA12E7" w:rsidP="000B7F74">
            <w:pPr>
              <w:spacing w:after="0" w:line="0" w:lineRule="atLeast"/>
              <w:rPr>
                <w:rFonts w:ascii="宋体" w:eastAsia="宋体" w:hAnsi="宋体"/>
                <w:sz w:val="21"/>
                <w:szCs w:val="21"/>
                <w:lang w:eastAsia="zh-CN"/>
              </w:rPr>
            </w:pPr>
            <w:r w:rsidRPr="000B7F74">
              <w:rPr>
                <w:rFonts w:ascii="宋体" w:eastAsia="宋体" w:hAnsi="宋体" w:hint="eastAsia"/>
                <w:sz w:val="21"/>
                <w:szCs w:val="21"/>
                <w:lang w:eastAsia="zh-CN"/>
              </w:rPr>
              <w:t>不得无故缺席，上课勤做笔记，积极回答问题</w:t>
            </w:r>
          </w:p>
        </w:tc>
        <w:tc>
          <w:tcPr>
            <w:tcW w:w="1520" w:type="dxa"/>
            <w:gridSpan w:val="2"/>
            <w:vMerge w:val="restart"/>
            <w:vAlign w:val="center"/>
          </w:tcPr>
          <w:p w:rsidR="00FA12E7" w:rsidRPr="002E27E1" w:rsidRDefault="00FA12E7" w:rsidP="000B7F74">
            <w:pPr>
              <w:snapToGrid w:val="0"/>
              <w:spacing w:after="0" w:line="0" w:lineRule="atLeast"/>
              <w:ind w:left="180"/>
              <w:jc w:val="center"/>
              <w:rPr>
                <w:rFonts w:ascii="宋体" w:eastAsia="宋体" w:hAnsi="宋体"/>
                <w:sz w:val="21"/>
                <w:szCs w:val="21"/>
                <w:lang w:eastAsia="zh-CN"/>
              </w:rPr>
            </w:pPr>
            <w:r>
              <w:rPr>
                <w:rFonts w:ascii="宋体" w:eastAsia="宋体" w:hAnsi="宋体" w:hint="eastAsia"/>
                <w:sz w:val="21"/>
                <w:szCs w:val="21"/>
                <w:lang w:eastAsia="zh-CN"/>
              </w:rPr>
              <w:t>20%</w:t>
            </w:r>
          </w:p>
        </w:tc>
      </w:tr>
      <w:tr w:rsidR="00FA12E7" w:rsidRPr="002E27E1" w:rsidTr="00771A42">
        <w:trPr>
          <w:trHeight w:val="340"/>
          <w:jc w:val="center"/>
        </w:trPr>
        <w:tc>
          <w:tcPr>
            <w:tcW w:w="2076" w:type="dxa"/>
            <w:gridSpan w:val="2"/>
            <w:vAlign w:val="center"/>
          </w:tcPr>
          <w:p w:rsidR="00FA12E7" w:rsidRPr="000B7F74" w:rsidRDefault="00FA12E7" w:rsidP="000B7F74">
            <w:pPr>
              <w:spacing w:after="0" w:line="0" w:lineRule="atLeast"/>
              <w:jc w:val="center"/>
              <w:rPr>
                <w:rFonts w:ascii="宋体" w:eastAsia="宋体" w:hAnsi="宋体"/>
                <w:sz w:val="21"/>
                <w:szCs w:val="21"/>
                <w:lang w:eastAsia="zh-CN"/>
              </w:rPr>
            </w:pPr>
            <w:r w:rsidRPr="000B7F74">
              <w:rPr>
                <w:rFonts w:ascii="宋体" w:eastAsia="宋体" w:hAnsi="宋体" w:hint="eastAsia"/>
                <w:sz w:val="21"/>
                <w:szCs w:val="21"/>
                <w:lang w:eastAsia="zh-CN"/>
              </w:rPr>
              <w:t>课后作业</w:t>
            </w:r>
          </w:p>
        </w:tc>
        <w:tc>
          <w:tcPr>
            <w:tcW w:w="5741" w:type="dxa"/>
            <w:gridSpan w:val="7"/>
          </w:tcPr>
          <w:p w:rsidR="00FA12E7" w:rsidRPr="000B7F74" w:rsidRDefault="00FA12E7" w:rsidP="000B7F74">
            <w:pPr>
              <w:spacing w:after="0" w:line="0" w:lineRule="atLeast"/>
              <w:rPr>
                <w:rFonts w:ascii="宋体" w:eastAsia="宋体" w:hAnsi="宋体"/>
                <w:sz w:val="21"/>
                <w:szCs w:val="21"/>
                <w:lang w:eastAsia="zh-CN"/>
              </w:rPr>
            </w:pPr>
            <w:r w:rsidRPr="000B7F74">
              <w:rPr>
                <w:rFonts w:ascii="宋体" w:eastAsia="宋体" w:hAnsi="宋体" w:hint="eastAsia"/>
                <w:sz w:val="21"/>
                <w:szCs w:val="21"/>
                <w:lang w:eastAsia="zh-CN"/>
              </w:rPr>
              <w:t>每次作业教师均会根据所讲内容以及需要延伸的内容，提出具体要求，布置相关作业</w:t>
            </w:r>
          </w:p>
        </w:tc>
        <w:tc>
          <w:tcPr>
            <w:tcW w:w="1520" w:type="dxa"/>
            <w:gridSpan w:val="2"/>
            <w:vMerge/>
            <w:vAlign w:val="center"/>
          </w:tcPr>
          <w:p w:rsidR="00FA12E7" w:rsidRDefault="00FA12E7" w:rsidP="00541C7A">
            <w:pPr>
              <w:snapToGrid w:val="0"/>
              <w:spacing w:after="0" w:line="0" w:lineRule="atLeast"/>
              <w:ind w:left="180"/>
              <w:rPr>
                <w:rFonts w:ascii="宋体" w:eastAsia="宋体" w:hAnsi="宋体"/>
                <w:sz w:val="21"/>
                <w:szCs w:val="21"/>
                <w:lang w:eastAsia="zh-CN"/>
              </w:rPr>
            </w:pPr>
          </w:p>
        </w:tc>
      </w:tr>
      <w:tr w:rsidR="00FA12E7" w:rsidRPr="002E27E1" w:rsidTr="00771A42">
        <w:trPr>
          <w:trHeight w:val="340"/>
          <w:jc w:val="center"/>
        </w:trPr>
        <w:tc>
          <w:tcPr>
            <w:tcW w:w="2076" w:type="dxa"/>
            <w:gridSpan w:val="2"/>
            <w:vAlign w:val="center"/>
          </w:tcPr>
          <w:p w:rsidR="00FA12E7" w:rsidRPr="000B7F74" w:rsidRDefault="00FA12E7" w:rsidP="000B7F74">
            <w:pPr>
              <w:spacing w:after="0" w:line="0" w:lineRule="atLeast"/>
              <w:jc w:val="center"/>
              <w:rPr>
                <w:rFonts w:ascii="宋体" w:eastAsia="宋体" w:hAnsi="宋体"/>
                <w:sz w:val="21"/>
                <w:szCs w:val="21"/>
                <w:lang w:eastAsia="zh-CN"/>
              </w:rPr>
            </w:pPr>
            <w:r w:rsidRPr="000B7F74">
              <w:rPr>
                <w:rFonts w:ascii="宋体" w:eastAsia="宋体" w:hAnsi="宋体" w:hint="eastAsia"/>
                <w:sz w:val="21"/>
                <w:szCs w:val="21"/>
                <w:lang w:eastAsia="zh-CN"/>
              </w:rPr>
              <w:t>期中考核</w:t>
            </w:r>
          </w:p>
        </w:tc>
        <w:tc>
          <w:tcPr>
            <w:tcW w:w="5741" w:type="dxa"/>
            <w:gridSpan w:val="7"/>
          </w:tcPr>
          <w:p w:rsidR="00FA12E7" w:rsidRPr="000B7F74" w:rsidRDefault="00FA12E7" w:rsidP="005F6E42">
            <w:pPr>
              <w:spacing w:after="0" w:line="0" w:lineRule="atLeast"/>
              <w:rPr>
                <w:rFonts w:ascii="宋体" w:eastAsia="宋体" w:hAnsi="宋体"/>
                <w:sz w:val="21"/>
                <w:szCs w:val="21"/>
                <w:lang w:eastAsia="zh-CN"/>
              </w:rPr>
            </w:pPr>
            <w:r w:rsidRPr="000B7F74">
              <w:rPr>
                <w:rFonts w:ascii="宋体" w:eastAsia="宋体" w:hAnsi="宋体" w:hint="eastAsia"/>
                <w:sz w:val="21"/>
                <w:szCs w:val="21"/>
                <w:lang w:eastAsia="zh-CN"/>
              </w:rPr>
              <w:t>ERP理论部分：考试内容考察学生对</w:t>
            </w:r>
            <w:r>
              <w:rPr>
                <w:rFonts w:ascii="宋体" w:eastAsia="宋体" w:hAnsi="宋体" w:hint="eastAsia"/>
                <w:sz w:val="21"/>
                <w:szCs w:val="21"/>
                <w:lang w:eastAsia="zh-CN"/>
              </w:rPr>
              <w:t>ERP</w:t>
            </w:r>
            <w:r w:rsidRPr="000B7F74">
              <w:rPr>
                <w:rFonts w:ascii="宋体" w:eastAsia="宋体" w:hAnsi="宋体" w:hint="eastAsia"/>
                <w:sz w:val="21"/>
                <w:szCs w:val="21"/>
                <w:lang w:eastAsia="zh-CN"/>
              </w:rPr>
              <w:t>基本原理和</w:t>
            </w:r>
            <w:r>
              <w:rPr>
                <w:rFonts w:ascii="宋体" w:eastAsia="宋体" w:hAnsi="宋体" w:hint="eastAsia"/>
                <w:sz w:val="21"/>
                <w:szCs w:val="21"/>
                <w:lang w:eastAsia="zh-CN"/>
              </w:rPr>
              <w:t>ERP应用实施方法的理解，</w:t>
            </w:r>
            <w:r w:rsidRPr="000B7F74">
              <w:rPr>
                <w:rFonts w:ascii="宋体" w:eastAsia="宋体" w:hAnsi="宋体" w:hint="eastAsia"/>
                <w:sz w:val="21"/>
                <w:szCs w:val="21"/>
                <w:lang w:eastAsia="zh-CN"/>
              </w:rPr>
              <w:t>采用论文形式。</w:t>
            </w:r>
          </w:p>
        </w:tc>
        <w:tc>
          <w:tcPr>
            <w:tcW w:w="1520" w:type="dxa"/>
            <w:gridSpan w:val="2"/>
            <w:vAlign w:val="center"/>
          </w:tcPr>
          <w:p w:rsidR="00FA12E7" w:rsidRPr="002E27E1" w:rsidRDefault="00FA12E7" w:rsidP="000B7F74">
            <w:pPr>
              <w:snapToGrid w:val="0"/>
              <w:spacing w:after="0" w:line="0" w:lineRule="atLeast"/>
              <w:ind w:left="180"/>
              <w:jc w:val="center"/>
              <w:rPr>
                <w:rFonts w:ascii="宋体" w:eastAsia="宋体" w:hAnsi="宋体"/>
                <w:sz w:val="21"/>
                <w:szCs w:val="21"/>
                <w:lang w:eastAsia="zh-CN"/>
              </w:rPr>
            </w:pPr>
            <w:r>
              <w:rPr>
                <w:rFonts w:ascii="宋体" w:eastAsia="宋体" w:hAnsi="宋体" w:hint="eastAsia"/>
                <w:sz w:val="21"/>
                <w:szCs w:val="21"/>
                <w:lang w:eastAsia="zh-CN"/>
              </w:rPr>
              <w:t>40%</w:t>
            </w:r>
          </w:p>
        </w:tc>
      </w:tr>
      <w:tr w:rsidR="00FA12E7" w:rsidRPr="002E27E1" w:rsidTr="00771A42">
        <w:trPr>
          <w:trHeight w:val="340"/>
          <w:jc w:val="center"/>
        </w:trPr>
        <w:tc>
          <w:tcPr>
            <w:tcW w:w="2076" w:type="dxa"/>
            <w:gridSpan w:val="2"/>
          </w:tcPr>
          <w:p w:rsidR="00FA12E7" w:rsidRPr="000B7F74" w:rsidRDefault="00FA12E7" w:rsidP="000B7F74">
            <w:pPr>
              <w:spacing w:after="0" w:line="0" w:lineRule="atLeast"/>
              <w:jc w:val="center"/>
              <w:rPr>
                <w:rFonts w:ascii="宋体" w:eastAsia="宋体" w:hAnsi="宋体"/>
                <w:sz w:val="21"/>
                <w:szCs w:val="21"/>
                <w:lang w:eastAsia="zh-CN"/>
              </w:rPr>
            </w:pPr>
            <w:r w:rsidRPr="000B7F74">
              <w:rPr>
                <w:rFonts w:ascii="宋体" w:eastAsia="宋体" w:hAnsi="宋体" w:hint="eastAsia"/>
                <w:sz w:val="21"/>
                <w:szCs w:val="21"/>
                <w:lang w:eastAsia="zh-CN"/>
              </w:rPr>
              <w:t>期末考核</w:t>
            </w:r>
          </w:p>
        </w:tc>
        <w:tc>
          <w:tcPr>
            <w:tcW w:w="5741" w:type="dxa"/>
            <w:gridSpan w:val="7"/>
          </w:tcPr>
          <w:p w:rsidR="00FA12E7" w:rsidRPr="000B7F74" w:rsidRDefault="00FA12E7" w:rsidP="000B7F74">
            <w:pPr>
              <w:spacing w:after="0" w:line="0" w:lineRule="atLeast"/>
              <w:rPr>
                <w:rFonts w:ascii="宋体" w:eastAsia="宋体" w:hAnsi="宋体"/>
                <w:sz w:val="21"/>
                <w:szCs w:val="21"/>
                <w:lang w:eastAsia="zh-CN"/>
              </w:rPr>
            </w:pPr>
            <w:r w:rsidRPr="000B7F74">
              <w:rPr>
                <w:rFonts w:ascii="宋体" w:eastAsia="宋体" w:hAnsi="宋体" w:hint="eastAsia"/>
                <w:sz w:val="21"/>
                <w:szCs w:val="21"/>
                <w:lang w:eastAsia="zh-CN"/>
              </w:rPr>
              <w:t>上机实操部分：考察学生应用</w:t>
            </w:r>
            <w:proofErr w:type="gramStart"/>
            <w:r w:rsidRPr="000B7F74">
              <w:rPr>
                <w:rFonts w:ascii="宋体" w:eastAsia="宋体" w:hAnsi="宋体" w:hint="eastAsia"/>
                <w:sz w:val="21"/>
                <w:szCs w:val="21"/>
                <w:lang w:eastAsia="zh-CN"/>
              </w:rPr>
              <w:t>用</w:t>
            </w:r>
            <w:proofErr w:type="gramEnd"/>
            <w:r w:rsidRPr="000B7F74">
              <w:rPr>
                <w:rFonts w:ascii="宋体" w:eastAsia="宋体" w:hAnsi="宋体" w:hint="eastAsia"/>
                <w:sz w:val="21"/>
                <w:szCs w:val="21"/>
                <w:lang w:eastAsia="zh-CN"/>
              </w:rPr>
              <w:t>友ERP软件完成企业经营业务的能力，包括：销售、采购、生产、库存、财务等方面的管理业务，通过实际上机操作进行考试。</w:t>
            </w:r>
          </w:p>
        </w:tc>
        <w:tc>
          <w:tcPr>
            <w:tcW w:w="1520" w:type="dxa"/>
            <w:gridSpan w:val="2"/>
            <w:vAlign w:val="center"/>
          </w:tcPr>
          <w:p w:rsidR="00FA12E7" w:rsidRPr="00F94E88" w:rsidRDefault="00FA12E7" w:rsidP="000B7F74">
            <w:pPr>
              <w:snapToGrid w:val="0"/>
              <w:spacing w:after="0" w:line="0" w:lineRule="atLeast"/>
              <w:ind w:left="180"/>
              <w:jc w:val="center"/>
              <w:rPr>
                <w:rFonts w:ascii="宋体" w:eastAsia="宋体" w:hAnsi="宋体"/>
                <w:sz w:val="21"/>
                <w:szCs w:val="21"/>
                <w:lang w:eastAsia="zh-CN"/>
              </w:rPr>
            </w:pPr>
            <w:r>
              <w:rPr>
                <w:rFonts w:ascii="宋体" w:eastAsia="宋体" w:hAnsi="宋体" w:hint="eastAsia"/>
                <w:sz w:val="21"/>
                <w:szCs w:val="21"/>
                <w:lang w:eastAsia="zh-CN"/>
              </w:rPr>
              <w:t>4</w:t>
            </w:r>
            <w:r>
              <w:rPr>
                <w:rFonts w:ascii="宋体" w:eastAsia="宋体" w:hAnsi="宋体"/>
                <w:sz w:val="21"/>
                <w:szCs w:val="21"/>
                <w:lang w:eastAsia="zh-CN"/>
              </w:rPr>
              <w:t>0</w:t>
            </w:r>
            <w:r>
              <w:rPr>
                <w:rFonts w:ascii="宋体" w:eastAsia="宋体" w:hAnsi="宋体" w:hint="eastAsia"/>
                <w:sz w:val="21"/>
                <w:szCs w:val="21"/>
                <w:lang w:eastAsia="zh-CN"/>
              </w:rPr>
              <w:t>%</w:t>
            </w:r>
          </w:p>
        </w:tc>
      </w:tr>
      <w:tr w:rsidR="00FA12E7" w:rsidRPr="002E27E1" w:rsidTr="00771A42">
        <w:trPr>
          <w:trHeight w:val="340"/>
          <w:jc w:val="center"/>
        </w:trPr>
        <w:tc>
          <w:tcPr>
            <w:tcW w:w="2076" w:type="dxa"/>
            <w:gridSpan w:val="2"/>
          </w:tcPr>
          <w:p w:rsidR="00FA12E7" w:rsidRPr="000B7F74" w:rsidRDefault="00FA12E7" w:rsidP="000B7F74">
            <w:pPr>
              <w:spacing w:after="0" w:line="0" w:lineRule="atLeast"/>
              <w:jc w:val="center"/>
              <w:rPr>
                <w:rFonts w:ascii="宋体" w:eastAsia="宋体" w:hAnsi="宋体"/>
                <w:sz w:val="21"/>
                <w:szCs w:val="21"/>
                <w:lang w:eastAsia="zh-CN"/>
              </w:rPr>
            </w:pPr>
            <w:r w:rsidRPr="000B7F74">
              <w:rPr>
                <w:rFonts w:ascii="宋体" w:eastAsia="宋体" w:hAnsi="宋体" w:hint="eastAsia"/>
                <w:sz w:val="21"/>
                <w:szCs w:val="21"/>
                <w:lang w:eastAsia="zh-CN"/>
              </w:rPr>
              <w:t>期末考核方式</w:t>
            </w:r>
          </w:p>
        </w:tc>
        <w:tc>
          <w:tcPr>
            <w:tcW w:w="5741" w:type="dxa"/>
            <w:gridSpan w:val="7"/>
            <w:vAlign w:val="center"/>
          </w:tcPr>
          <w:p w:rsidR="00FA12E7" w:rsidRPr="002E27E1" w:rsidRDefault="00FA12E7" w:rsidP="000B7F74">
            <w:pPr>
              <w:spacing w:after="0" w:line="0" w:lineRule="atLeast"/>
              <w:rPr>
                <w:rFonts w:ascii="宋体" w:eastAsia="宋体" w:hAnsi="宋体"/>
                <w:sz w:val="21"/>
                <w:szCs w:val="21"/>
                <w:lang w:eastAsia="zh-CN"/>
              </w:rPr>
            </w:pPr>
            <w:r w:rsidRPr="000B7F74">
              <w:rPr>
                <w:rFonts w:ascii="宋体" w:eastAsia="宋体" w:hAnsi="宋体" w:hint="eastAsia"/>
                <w:sz w:val="21"/>
                <w:szCs w:val="21"/>
                <w:lang w:eastAsia="zh-CN"/>
              </w:rPr>
              <w:t>期中论文+上机考试</w:t>
            </w:r>
          </w:p>
        </w:tc>
        <w:tc>
          <w:tcPr>
            <w:tcW w:w="1520" w:type="dxa"/>
            <w:gridSpan w:val="2"/>
            <w:vAlign w:val="center"/>
          </w:tcPr>
          <w:p w:rsidR="00FA12E7" w:rsidRPr="002E27E1" w:rsidRDefault="00FA12E7" w:rsidP="00541C7A">
            <w:pPr>
              <w:snapToGrid w:val="0"/>
              <w:spacing w:after="0" w:line="0" w:lineRule="atLeast"/>
              <w:ind w:left="180"/>
              <w:rPr>
                <w:rFonts w:ascii="宋体" w:eastAsia="宋体" w:hAnsi="宋体"/>
                <w:sz w:val="21"/>
                <w:szCs w:val="21"/>
                <w:lang w:eastAsia="zh-CN"/>
              </w:rPr>
            </w:pPr>
          </w:p>
        </w:tc>
      </w:tr>
      <w:tr w:rsidR="00FA12E7" w:rsidRPr="002E27E1" w:rsidTr="000B7F74">
        <w:trPr>
          <w:trHeight w:val="340"/>
          <w:jc w:val="center"/>
        </w:trPr>
        <w:tc>
          <w:tcPr>
            <w:tcW w:w="9337" w:type="dxa"/>
            <w:gridSpan w:val="11"/>
            <w:vAlign w:val="center"/>
          </w:tcPr>
          <w:p w:rsidR="00FA12E7" w:rsidRPr="00735FDE" w:rsidRDefault="00FA12E7" w:rsidP="00541C7A">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Pr>
                <w:rFonts w:ascii="宋体" w:eastAsia="宋体" w:hAnsi="宋体" w:hint="eastAsia"/>
                <w:b/>
                <w:sz w:val="21"/>
                <w:szCs w:val="21"/>
                <w:lang w:eastAsia="zh-CN"/>
              </w:rPr>
              <w:t>2017年9月2日</w:t>
            </w:r>
          </w:p>
        </w:tc>
      </w:tr>
      <w:tr w:rsidR="00FA12E7" w:rsidRPr="002E27E1" w:rsidTr="000B7F74">
        <w:trPr>
          <w:trHeight w:val="2351"/>
          <w:jc w:val="center"/>
        </w:trPr>
        <w:tc>
          <w:tcPr>
            <w:tcW w:w="9337" w:type="dxa"/>
            <w:gridSpan w:val="11"/>
          </w:tcPr>
          <w:p w:rsidR="00FA12E7" w:rsidRDefault="00FA12E7" w:rsidP="00541C7A">
            <w:pPr>
              <w:tabs>
                <w:tab w:val="left" w:pos="1440"/>
              </w:tabs>
              <w:spacing w:after="0" w:line="0" w:lineRule="atLeast"/>
              <w:jc w:val="left"/>
              <w:outlineLvl w:val="0"/>
              <w:rPr>
                <w:rFonts w:ascii="宋体" w:eastAsia="宋体" w:hAnsi="宋体"/>
                <w:b/>
                <w:sz w:val="21"/>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FA12E7" w:rsidRDefault="00FA12E7" w:rsidP="00541C7A">
            <w:pPr>
              <w:spacing w:after="0" w:line="0" w:lineRule="atLeast"/>
              <w:ind w:firstLineChars="27" w:firstLine="57"/>
              <w:jc w:val="left"/>
              <w:rPr>
                <w:rFonts w:ascii="宋体" w:eastAsia="宋体" w:hAnsi="宋体"/>
                <w:b/>
                <w:sz w:val="21"/>
                <w:szCs w:val="21"/>
                <w:lang w:eastAsia="zh-CN"/>
              </w:rPr>
            </w:pPr>
          </w:p>
          <w:p w:rsidR="00FA12E7" w:rsidRPr="002E27E1" w:rsidRDefault="00FA12E7" w:rsidP="00541C7A">
            <w:pPr>
              <w:spacing w:after="0" w:line="0" w:lineRule="atLeast"/>
              <w:ind w:firstLineChars="27" w:firstLine="57"/>
              <w:jc w:val="left"/>
              <w:rPr>
                <w:rFonts w:ascii="宋体" w:eastAsia="宋体" w:hAnsi="宋体"/>
                <w:b/>
                <w:sz w:val="21"/>
                <w:szCs w:val="21"/>
                <w:lang w:eastAsia="zh-CN"/>
              </w:rPr>
            </w:pPr>
          </w:p>
          <w:p w:rsidR="00FA12E7" w:rsidRPr="002E27E1" w:rsidRDefault="00FA12E7" w:rsidP="00541C7A">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w:t>
            </w:r>
          </w:p>
          <w:p w:rsidR="00FA12E7" w:rsidRPr="002E27E1" w:rsidRDefault="00FA12E7" w:rsidP="00541C7A">
            <w:pPr>
              <w:spacing w:after="0" w:line="0" w:lineRule="atLeast"/>
              <w:rPr>
                <w:rFonts w:ascii="宋体" w:eastAsia="宋体" w:hAnsi="宋体"/>
                <w:sz w:val="21"/>
                <w:szCs w:val="21"/>
                <w:lang w:eastAsia="zh-CN"/>
              </w:rPr>
            </w:pPr>
          </w:p>
          <w:p w:rsidR="00FA12E7" w:rsidRPr="002E27E1" w:rsidRDefault="00FA12E7" w:rsidP="00541C7A">
            <w:pPr>
              <w:spacing w:after="0" w:line="0" w:lineRule="atLeast"/>
              <w:ind w:right="420"/>
              <w:rPr>
                <w:rFonts w:ascii="宋体" w:eastAsia="宋体" w:hAnsi="宋体"/>
                <w:sz w:val="21"/>
                <w:szCs w:val="21"/>
                <w:lang w:eastAsia="zh-CN"/>
              </w:rPr>
            </w:pPr>
          </w:p>
          <w:p w:rsidR="00FA12E7" w:rsidRPr="002E27E1" w:rsidRDefault="00FA12E7" w:rsidP="00541C7A">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FA12E7" w:rsidRPr="002E27E1" w:rsidRDefault="00FA12E7" w:rsidP="00541C7A">
            <w:pPr>
              <w:snapToGrid w:val="0"/>
              <w:spacing w:after="0" w:line="0" w:lineRule="atLeast"/>
              <w:ind w:left="180"/>
              <w:rPr>
                <w:rFonts w:ascii="宋体" w:eastAsia="宋体" w:hAnsi="宋体"/>
                <w:sz w:val="21"/>
                <w:szCs w:val="21"/>
                <w:lang w:eastAsia="zh-CN"/>
              </w:rPr>
            </w:pPr>
          </w:p>
        </w:tc>
      </w:tr>
    </w:tbl>
    <w:p w:rsidR="003044FA" w:rsidRDefault="00785779" w:rsidP="00061F27">
      <w:pPr>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061F27">
      <w:pPr>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w:t>
      </w:r>
      <w:proofErr w:type="gramStart"/>
      <w:r w:rsidRPr="00785779">
        <w:rPr>
          <w:rFonts w:ascii="宋体" w:eastAsia="宋体" w:hAnsi="宋体" w:hint="eastAsia"/>
          <w:b/>
          <w:sz w:val="21"/>
          <w:szCs w:val="21"/>
          <w:lang w:eastAsia="zh-CN"/>
        </w:rPr>
        <w:t>无理论</w:t>
      </w:r>
      <w:proofErr w:type="gramEnd"/>
      <w:r w:rsidRPr="00785779">
        <w:rPr>
          <w:rFonts w:ascii="宋体" w:eastAsia="宋体" w:hAnsi="宋体" w:hint="eastAsia"/>
          <w:b/>
          <w:sz w:val="21"/>
          <w:szCs w:val="21"/>
          <w:lang w:eastAsia="zh-CN"/>
        </w:rPr>
        <w:t>教学环节或</w:t>
      </w:r>
      <w:proofErr w:type="gramStart"/>
      <w:r w:rsidRPr="00785779">
        <w:rPr>
          <w:rFonts w:ascii="宋体" w:eastAsia="宋体" w:hAnsi="宋体" w:hint="eastAsia"/>
          <w:b/>
          <w:sz w:val="21"/>
          <w:szCs w:val="21"/>
          <w:lang w:eastAsia="zh-CN"/>
        </w:rPr>
        <w:t>无实践</w:t>
      </w:r>
      <w:proofErr w:type="gramEnd"/>
      <w:r w:rsidRPr="00785779">
        <w:rPr>
          <w:rFonts w:ascii="宋体" w:eastAsia="宋体" w:hAnsi="宋体" w:hint="eastAsia"/>
          <w:b/>
          <w:sz w:val="21"/>
          <w:szCs w:val="21"/>
          <w:lang w:eastAsia="zh-CN"/>
        </w:rPr>
        <w:t>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F9" w:rsidRDefault="00B44BF9" w:rsidP="00896971">
      <w:pPr>
        <w:spacing w:after="0"/>
      </w:pPr>
      <w:r>
        <w:separator/>
      </w:r>
    </w:p>
  </w:endnote>
  <w:endnote w:type="continuationSeparator" w:id="0">
    <w:p w:rsidR="00B44BF9" w:rsidRDefault="00B44BF9"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fixed"/>
    <w:sig w:usb0="00000003" w:usb1="080E0000" w:usb2="00000016" w:usb3="00000000" w:csb0="00100001" w:csb1="00000000"/>
  </w:font>
  <w:font w:name="CIDFont + F2">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F9" w:rsidRDefault="00B44BF9" w:rsidP="00896971">
      <w:pPr>
        <w:spacing w:after="0"/>
      </w:pPr>
      <w:r>
        <w:separator/>
      </w:r>
    </w:p>
  </w:footnote>
  <w:footnote w:type="continuationSeparator" w:id="0">
    <w:p w:rsidR="00B44BF9" w:rsidRDefault="00B44BF9"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2DF"/>
    <w:multiLevelType w:val="hybridMultilevel"/>
    <w:tmpl w:val="C86A04C6"/>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85E14EE"/>
    <w:multiLevelType w:val="hybridMultilevel"/>
    <w:tmpl w:val="6C1E57E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4">
    <w:nsid w:val="274B1CDA"/>
    <w:multiLevelType w:val="hybridMultilevel"/>
    <w:tmpl w:val="F97C9A9C"/>
    <w:lvl w:ilvl="0" w:tplc="BDD046EE">
      <w:start w:val="1"/>
      <w:numFmt w:val="decimal"/>
      <w:lvlText w:val="%1."/>
      <w:lvlJc w:val="left"/>
      <w:pPr>
        <w:ind w:left="1864" w:hanging="10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582E2FD1"/>
    <w:multiLevelType w:val="hybridMultilevel"/>
    <w:tmpl w:val="834C7B66"/>
    <w:lvl w:ilvl="0" w:tplc="BDD046EE">
      <w:start w:val="1"/>
      <w:numFmt w:val="decimal"/>
      <w:lvlText w:val="%1."/>
      <w:lvlJc w:val="left"/>
      <w:pPr>
        <w:ind w:left="1442" w:hanging="10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586B7180"/>
    <w:multiLevelType w:val="singleLevel"/>
    <w:tmpl w:val="586B7180"/>
    <w:lvl w:ilvl="0">
      <w:start w:val="1"/>
      <w:numFmt w:val="decimal"/>
      <w:suff w:val="nothing"/>
      <w:lvlText w:val="%1、"/>
      <w:lvlJc w:val="left"/>
    </w:lvl>
  </w:abstractNum>
  <w:abstractNum w:abstractNumId="7">
    <w:nsid w:val="6E9E78ED"/>
    <w:multiLevelType w:val="hybridMultilevel"/>
    <w:tmpl w:val="E40679CE"/>
    <w:lvl w:ilvl="0" w:tplc="C5A4D8DA">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6F4B5240"/>
    <w:multiLevelType w:val="hybridMultilevel"/>
    <w:tmpl w:val="56788C8E"/>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6"/>
  </w:num>
  <w:num w:numId="2">
    <w:abstractNumId w:val="3"/>
  </w:num>
  <w:num w:numId="3">
    <w:abstractNumId w:val="1"/>
  </w:num>
  <w:num w:numId="4">
    <w:abstractNumId w:val="8"/>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1441"/>
    <w:rsid w:val="00004A6D"/>
    <w:rsid w:val="000073D0"/>
    <w:rsid w:val="00033C7D"/>
    <w:rsid w:val="00033DCE"/>
    <w:rsid w:val="00036AF3"/>
    <w:rsid w:val="00041A32"/>
    <w:rsid w:val="000471C6"/>
    <w:rsid w:val="00047A12"/>
    <w:rsid w:val="000538AD"/>
    <w:rsid w:val="000576D6"/>
    <w:rsid w:val="00061F27"/>
    <w:rsid w:val="0006230F"/>
    <w:rsid w:val="00064267"/>
    <w:rsid w:val="0006698D"/>
    <w:rsid w:val="000679AD"/>
    <w:rsid w:val="0007472A"/>
    <w:rsid w:val="00080AA4"/>
    <w:rsid w:val="00085E3A"/>
    <w:rsid w:val="00086C0E"/>
    <w:rsid w:val="00087B74"/>
    <w:rsid w:val="000908FE"/>
    <w:rsid w:val="00090FAC"/>
    <w:rsid w:val="000950D7"/>
    <w:rsid w:val="0009548B"/>
    <w:rsid w:val="000A17C0"/>
    <w:rsid w:val="000B2633"/>
    <w:rsid w:val="000B2E1A"/>
    <w:rsid w:val="000B45DD"/>
    <w:rsid w:val="000B5E39"/>
    <w:rsid w:val="000B626E"/>
    <w:rsid w:val="000B64B7"/>
    <w:rsid w:val="000B7F74"/>
    <w:rsid w:val="000C2407"/>
    <w:rsid w:val="000C2D4A"/>
    <w:rsid w:val="000D02F1"/>
    <w:rsid w:val="000E0AE8"/>
    <w:rsid w:val="000E52C1"/>
    <w:rsid w:val="000E704D"/>
    <w:rsid w:val="000F3C45"/>
    <w:rsid w:val="000F7F78"/>
    <w:rsid w:val="001058D0"/>
    <w:rsid w:val="00113514"/>
    <w:rsid w:val="0011603F"/>
    <w:rsid w:val="00122307"/>
    <w:rsid w:val="001258DD"/>
    <w:rsid w:val="00131556"/>
    <w:rsid w:val="0013693E"/>
    <w:rsid w:val="00141EC8"/>
    <w:rsid w:val="0014311A"/>
    <w:rsid w:val="0014339E"/>
    <w:rsid w:val="001455E0"/>
    <w:rsid w:val="00150E03"/>
    <w:rsid w:val="00155E5A"/>
    <w:rsid w:val="0015626E"/>
    <w:rsid w:val="0016246D"/>
    <w:rsid w:val="00171228"/>
    <w:rsid w:val="0017326E"/>
    <w:rsid w:val="00174D36"/>
    <w:rsid w:val="00187D39"/>
    <w:rsid w:val="001A54DD"/>
    <w:rsid w:val="001A5ECE"/>
    <w:rsid w:val="001B31E9"/>
    <w:rsid w:val="001B38A9"/>
    <w:rsid w:val="001B5634"/>
    <w:rsid w:val="001B7098"/>
    <w:rsid w:val="001C0173"/>
    <w:rsid w:val="001C561D"/>
    <w:rsid w:val="001D28E8"/>
    <w:rsid w:val="001D4468"/>
    <w:rsid w:val="001E10E5"/>
    <w:rsid w:val="001E124D"/>
    <w:rsid w:val="001E3F30"/>
    <w:rsid w:val="001F20BC"/>
    <w:rsid w:val="001F3A94"/>
    <w:rsid w:val="001F4BCB"/>
    <w:rsid w:val="0020141D"/>
    <w:rsid w:val="00202FFF"/>
    <w:rsid w:val="00203FF0"/>
    <w:rsid w:val="0020474D"/>
    <w:rsid w:val="002111AE"/>
    <w:rsid w:val="00211AE2"/>
    <w:rsid w:val="0021290D"/>
    <w:rsid w:val="00225A30"/>
    <w:rsid w:val="00227119"/>
    <w:rsid w:val="002277AA"/>
    <w:rsid w:val="00232F54"/>
    <w:rsid w:val="0024107F"/>
    <w:rsid w:val="00241AA0"/>
    <w:rsid w:val="002428E4"/>
    <w:rsid w:val="00246566"/>
    <w:rsid w:val="00247F6F"/>
    <w:rsid w:val="002550A4"/>
    <w:rsid w:val="00262413"/>
    <w:rsid w:val="00263015"/>
    <w:rsid w:val="00267EE9"/>
    <w:rsid w:val="002869AE"/>
    <w:rsid w:val="00287BDD"/>
    <w:rsid w:val="00292A61"/>
    <w:rsid w:val="002B1530"/>
    <w:rsid w:val="002B18BC"/>
    <w:rsid w:val="002B1FF6"/>
    <w:rsid w:val="002B42EB"/>
    <w:rsid w:val="002C2305"/>
    <w:rsid w:val="002C23E9"/>
    <w:rsid w:val="002C3937"/>
    <w:rsid w:val="002C3D22"/>
    <w:rsid w:val="002C457A"/>
    <w:rsid w:val="002D1E80"/>
    <w:rsid w:val="002D49B7"/>
    <w:rsid w:val="002D5C18"/>
    <w:rsid w:val="002E27E1"/>
    <w:rsid w:val="002E2FDA"/>
    <w:rsid w:val="002E355D"/>
    <w:rsid w:val="002E77E8"/>
    <w:rsid w:val="002E7E11"/>
    <w:rsid w:val="002F1241"/>
    <w:rsid w:val="00302A6B"/>
    <w:rsid w:val="00302BCB"/>
    <w:rsid w:val="003044FA"/>
    <w:rsid w:val="00315032"/>
    <w:rsid w:val="003151DB"/>
    <w:rsid w:val="00315B63"/>
    <w:rsid w:val="00316504"/>
    <w:rsid w:val="003169B4"/>
    <w:rsid w:val="0034134F"/>
    <w:rsid w:val="00346429"/>
    <w:rsid w:val="003470D1"/>
    <w:rsid w:val="003549EF"/>
    <w:rsid w:val="0035514F"/>
    <w:rsid w:val="003559C5"/>
    <w:rsid w:val="003636D9"/>
    <w:rsid w:val="00364553"/>
    <w:rsid w:val="00370BD8"/>
    <w:rsid w:val="00372F95"/>
    <w:rsid w:val="0037533B"/>
    <w:rsid w:val="0037561C"/>
    <w:rsid w:val="003961BA"/>
    <w:rsid w:val="00397372"/>
    <w:rsid w:val="003B0585"/>
    <w:rsid w:val="003B2324"/>
    <w:rsid w:val="003B3491"/>
    <w:rsid w:val="003B63AE"/>
    <w:rsid w:val="003B6829"/>
    <w:rsid w:val="003B7BF4"/>
    <w:rsid w:val="003C1476"/>
    <w:rsid w:val="003C2495"/>
    <w:rsid w:val="003C66D8"/>
    <w:rsid w:val="003C779F"/>
    <w:rsid w:val="003C7931"/>
    <w:rsid w:val="003D128D"/>
    <w:rsid w:val="003D3EF7"/>
    <w:rsid w:val="003D5DCC"/>
    <w:rsid w:val="003E03BD"/>
    <w:rsid w:val="003E211A"/>
    <w:rsid w:val="003E2F8B"/>
    <w:rsid w:val="003E66A6"/>
    <w:rsid w:val="003F27A3"/>
    <w:rsid w:val="003F2950"/>
    <w:rsid w:val="003F311E"/>
    <w:rsid w:val="003F33A4"/>
    <w:rsid w:val="0041076B"/>
    <w:rsid w:val="00412E32"/>
    <w:rsid w:val="00412E73"/>
    <w:rsid w:val="00413D10"/>
    <w:rsid w:val="004141BF"/>
    <w:rsid w:val="00414FC8"/>
    <w:rsid w:val="004172A2"/>
    <w:rsid w:val="0042340B"/>
    <w:rsid w:val="00430F9F"/>
    <w:rsid w:val="00431501"/>
    <w:rsid w:val="00433F56"/>
    <w:rsid w:val="004433A5"/>
    <w:rsid w:val="00444896"/>
    <w:rsid w:val="00451125"/>
    <w:rsid w:val="004514AD"/>
    <w:rsid w:val="00452C2F"/>
    <w:rsid w:val="00456C4D"/>
    <w:rsid w:val="00457E42"/>
    <w:rsid w:val="004604B5"/>
    <w:rsid w:val="00466573"/>
    <w:rsid w:val="004700D6"/>
    <w:rsid w:val="004707B9"/>
    <w:rsid w:val="004719C4"/>
    <w:rsid w:val="00476241"/>
    <w:rsid w:val="004854C9"/>
    <w:rsid w:val="00491656"/>
    <w:rsid w:val="00495195"/>
    <w:rsid w:val="00496C3D"/>
    <w:rsid w:val="0049725C"/>
    <w:rsid w:val="004A4441"/>
    <w:rsid w:val="004A45FC"/>
    <w:rsid w:val="004A4DC0"/>
    <w:rsid w:val="004B0234"/>
    <w:rsid w:val="004B183C"/>
    <w:rsid w:val="004B3994"/>
    <w:rsid w:val="004B44B4"/>
    <w:rsid w:val="004B51A3"/>
    <w:rsid w:val="004B58C6"/>
    <w:rsid w:val="004B6B48"/>
    <w:rsid w:val="004C07F4"/>
    <w:rsid w:val="004C6A11"/>
    <w:rsid w:val="004C6A13"/>
    <w:rsid w:val="004D1467"/>
    <w:rsid w:val="004E0481"/>
    <w:rsid w:val="004E2318"/>
    <w:rsid w:val="004E25B3"/>
    <w:rsid w:val="004E5A35"/>
    <w:rsid w:val="004E7804"/>
    <w:rsid w:val="004F1A21"/>
    <w:rsid w:val="004F2D5F"/>
    <w:rsid w:val="00500BB3"/>
    <w:rsid w:val="0051289B"/>
    <w:rsid w:val="00512AD4"/>
    <w:rsid w:val="0051401D"/>
    <w:rsid w:val="005170EB"/>
    <w:rsid w:val="00527B1E"/>
    <w:rsid w:val="00540738"/>
    <w:rsid w:val="00541C7A"/>
    <w:rsid w:val="005431D7"/>
    <w:rsid w:val="00544C9A"/>
    <w:rsid w:val="00545427"/>
    <w:rsid w:val="00556095"/>
    <w:rsid w:val="00557CE0"/>
    <w:rsid w:val="00562D6B"/>
    <w:rsid w:val="005639AB"/>
    <w:rsid w:val="00575FC9"/>
    <w:rsid w:val="00576B01"/>
    <w:rsid w:val="0058043D"/>
    <w:rsid w:val="0058586D"/>
    <w:rsid w:val="005911D3"/>
    <w:rsid w:val="005949E8"/>
    <w:rsid w:val="0059687A"/>
    <w:rsid w:val="005B1A2E"/>
    <w:rsid w:val="005B392A"/>
    <w:rsid w:val="005B3C4D"/>
    <w:rsid w:val="005D2390"/>
    <w:rsid w:val="005D74D0"/>
    <w:rsid w:val="005E3216"/>
    <w:rsid w:val="005E38E4"/>
    <w:rsid w:val="005F174F"/>
    <w:rsid w:val="005F1CB1"/>
    <w:rsid w:val="005F40F8"/>
    <w:rsid w:val="005F5CF0"/>
    <w:rsid w:val="005F6E42"/>
    <w:rsid w:val="006018E5"/>
    <w:rsid w:val="006038AD"/>
    <w:rsid w:val="00606621"/>
    <w:rsid w:val="00610CBC"/>
    <w:rsid w:val="00614E0A"/>
    <w:rsid w:val="006166B3"/>
    <w:rsid w:val="00617A69"/>
    <w:rsid w:val="006223FA"/>
    <w:rsid w:val="0062495C"/>
    <w:rsid w:val="0063049D"/>
    <w:rsid w:val="0063410F"/>
    <w:rsid w:val="006341A0"/>
    <w:rsid w:val="006452E0"/>
    <w:rsid w:val="0065651C"/>
    <w:rsid w:val="00667ED8"/>
    <w:rsid w:val="00673BDC"/>
    <w:rsid w:val="00681FDA"/>
    <w:rsid w:val="00682F55"/>
    <w:rsid w:val="00683DFB"/>
    <w:rsid w:val="0068477B"/>
    <w:rsid w:val="006950BE"/>
    <w:rsid w:val="006962D1"/>
    <w:rsid w:val="006A2CAD"/>
    <w:rsid w:val="006A57B1"/>
    <w:rsid w:val="006A6593"/>
    <w:rsid w:val="006B26E0"/>
    <w:rsid w:val="006B7981"/>
    <w:rsid w:val="006C7B2C"/>
    <w:rsid w:val="006D04D2"/>
    <w:rsid w:val="006D5DEB"/>
    <w:rsid w:val="006E5023"/>
    <w:rsid w:val="006F41B7"/>
    <w:rsid w:val="006F5D71"/>
    <w:rsid w:val="006F7260"/>
    <w:rsid w:val="00701C03"/>
    <w:rsid w:val="00701D56"/>
    <w:rsid w:val="007177E7"/>
    <w:rsid w:val="007255E0"/>
    <w:rsid w:val="00735FDE"/>
    <w:rsid w:val="0074269A"/>
    <w:rsid w:val="00744D9B"/>
    <w:rsid w:val="0075313E"/>
    <w:rsid w:val="00753663"/>
    <w:rsid w:val="00753E71"/>
    <w:rsid w:val="00754A3C"/>
    <w:rsid w:val="00756B00"/>
    <w:rsid w:val="007635ED"/>
    <w:rsid w:val="00766ACB"/>
    <w:rsid w:val="00770F0D"/>
    <w:rsid w:val="00771A42"/>
    <w:rsid w:val="00772D45"/>
    <w:rsid w:val="00773856"/>
    <w:rsid w:val="00776AF2"/>
    <w:rsid w:val="007807D1"/>
    <w:rsid w:val="00785779"/>
    <w:rsid w:val="0078654D"/>
    <w:rsid w:val="00787394"/>
    <w:rsid w:val="00790836"/>
    <w:rsid w:val="007918A7"/>
    <w:rsid w:val="00793EDF"/>
    <w:rsid w:val="007A154B"/>
    <w:rsid w:val="007A51C7"/>
    <w:rsid w:val="007A51D4"/>
    <w:rsid w:val="007A6CC5"/>
    <w:rsid w:val="007B0C9B"/>
    <w:rsid w:val="007C288B"/>
    <w:rsid w:val="007C2C15"/>
    <w:rsid w:val="007D185F"/>
    <w:rsid w:val="007E2089"/>
    <w:rsid w:val="007F4895"/>
    <w:rsid w:val="007F4F92"/>
    <w:rsid w:val="00805905"/>
    <w:rsid w:val="00806A41"/>
    <w:rsid w:val="0081362B"/>
    <w:rsid w:val="008147FF"/>
    <w:rsid w:val="00815BC4"/>
    <w:rsid w:val="00815F78"/>
    <w:rsid w:val="008160EE"/>
    <w:rsid w:val="00827AB2"/>
    <w:rsid w:val="00841C01"/>
    <w:rsid w:val="00841DB4"/>
    <w:rsid w:val="0084553C"/>
    <w:rsid w:val="008466D4"/>
    <w:rsid w:val="00846B38"/>
    <w:rsid w:val="008512DF"/>
    <w:rsid w:val="00851445"/>
    <w:rsid w:val="00852A6D"/>
    <w:rsid w:val="00855020"/>
    <w:rsid w:val="008566E6"/>
    <w:rsid w:val="00861D3F"/>
    <w:rsid w:val="00863E5C"/>
    <w:rsid w:val="00865B7C"/>
    <w:rsid w:val="00871AF9"/>
    <w:rsid w:val="00874BBB"/>
    <w:rsid w:val="0088151F"/>
    <w:rsid w:val="00885E54"/>
    <w:rsid w:val="00885EED"/>
    <w:rsid w:val="008913DE"/>
    <w:rsid w:val="0089142B"/>
    <w:rsid w:val="00891436"/>
    <w:rsid w:val="00892ADC"/>
    <w:rsid w:val="00892D8A"/>
    <w:rsid w:val="0089553E"/>
    <w:rsid w:val="00896971"/>
    <w:rsid w:val="00897AFB"/>
    <w:rsid w:val="008A10B3"/>
    <w:rsid w:val="008A2CBB"/>
    <w:rsid w:val="008B49F5"/>
    <w:rsid w:val="008B5A74"/>
    <w:rsid w:val="008C4E46"/>
    <w:rsid w:val="008C68C3"/>
    <w:rsid w:val="008D274E"/>
    <w:rsid w:val="008E0172"/>
    <w:rsid w:val="008F3CE4"/>
    <w:rsid w:val="008F6642"/>
    <w:rsid w:val="00903FE9"/>
    <w:rsid w:val="00911A70"/>
    <w:rsid w:val="00916DF3"/>
    <w:rsid w:val="00916FD7"/>
    <w:rsid w:val="00917C66"/>
    <w:rsid w:val="00931310"/>
    <w:rsid w:val="00931FE8"/>
    <w:rsid w:val="009349EE"/>
    <w:rsid w:val="009407C1"/>
    <w:rsid w:val="00940933"/>
    <w:rsid w:val="0094360E"/>
    <w:rsid w:val="009437A9"/>
    <w:rsid w:val="009460A6"/>
    <w:rsid w:val="009473B0"/>
    <w:rsid w:val="009537D7"/>
    <w:rsid w:val="0095615C"/>
    <w:rsid w:val="009606F7"/>
    <w:rsid w:val="00963243"/>
    <w:rsid w:val="00965B5E"/>
    <w:rsid w:val="0096629C"/>
    <w:rsid w:val="00974D95"/>
    <w:rsid w:val="00975AA6"/>
    <w:rsid w:val="009815F6"/>
    <w:rsid w:val="00986A80"/>
    <w:rsid w:val="00987948"/>
    <w:rsid w:val="00991817"/>
    <w:rsid w:val="009927AB"/>
    <w:rsid w:val="00996864"/>
    <w:rsid w:val="009A2B5C"/>
    <w:rsid w:val="009A4ABD"/>
    <w:rsid w:val="009B1339"/>
    <w:rsid w:val="009B3EAE"/>
    <w:rsid w:val="009B521B"/>
    <w:rsid w:val="009C024F"/>
    <w:rsid w:val="009C3354"/>
    <w:rsid w:val="009C4908"/>
    <w:rsid w:val="009C70C8"/>
    <w:rsid w:val="009C7FBA"/>
    <w:rsid w:val="009D1970"/>
    <w:rsid w:val="009D3079"/>
    <w:rsid w:val="009D7EF1"/>
    <w:rsid w:val="009F57F4"/>
    <w:rsid w:val="009F5988"/>
    <w:rsid w:val="00A056FA"/>
    <w:rsid w:val="00A20E6C"/>
    <w:rsid w:val="00A40B84"/>
    <w:rsid w:val="00A4543C"/>
    <w:rsid w:val="00A50094"/>
    <w:rsid w:val="00A52C95"/>
    <w:rsid w:val="00A659A5"/>
    <w:rsid w:val="00A73A8F"/>
    <w:rsid w:val="00A75AE5"/>
    <w:rsid w:val="00A76833"/>
    <w:rsid w:val="00A81AB3"/>
    <w:rsid w:val="00A8235A"/>
    <w:rsid w:val="00A8450A"/>
    <w:rsid w:val="00A84D68"/>
    <w:rsid w:val="00A85774"/>
    <w:rsid w:val="00A92941"/>
    <w:rsid w:val="00A96B5C"/>
    <w:rsid w:val="00A97ED1"/>
    <w:rsid w:val="00AA199F"/>
    <w:rsid w:val="00AA7E3E"/>
    <w:rsid w:val="00AB00C2"/>
    <w:rsid w:val="00AC0B28"/>
    <w:rsid w:val="00AC4907"/>
    <w:rsid w:val="00AC6670"/>
    <w:rsid w:val="00AC7D62"/>
    <w:rsid w:val="00AD5B92"/>
    <w:rsid w:val="00AD5E60"/>
    <w:rsid w:val="00AE19E3"/>
    <w:rsid w:val="00AE1F85"/>
    <w:rsid w:val="00AE28D2"/>
    <w:rsid w:val="00AE48DD"/>
    <w:rsid w:val="00AE4B84"/>
    <w:rsid w:val="00AF0DC1"/>
    <w:rsid w:val="00B053EC"/>
    <w:rsid w:val="00B076F8"/>
    <w:rsid w:val="00B15929"/>
    <w:rsid w:val="00B1758F"/>
    <w:rsid w:val="00B1777C"/>
    <w:rsid w:val="00B20141"/>
    <w:rsid w:val="00B22829"/>
    <w:rsid w:val="00B2417F"/>
    <w:rsid w:val="00B2498F"/>
    <w:rsid w:val="00B27FDD"/>
    <w:rsid w:val="00B401EA"/>
    <w:rsid w:val="00B44BF9"/>
    <w:rsid w:val="00B47834"/>
    <w:rsid w:val="00B47FD9"/>
    <w:rsid w:val="00B504DE"/>
    <w:rsid w:val="00B540B4"/>
    <w:rsid w:val="00B63060"/>
    <w:rsid w:val="00B66E73"/>
    <w:rsid w:val="00B71C1B"/>
    <w:rsid w:val="00B737A8"/>
    <w:rsid w:val="00B91478"/>
    <w:rsid w:val="00BA022E"/>
    <w:rsid w:val="00BA0BA3"/>
    <w:rsid w:val="00BA1E68"/>
    <w:rsid w:val="00BA645A"/>
    <w:rsid w:val="00BB0CBF"/>
    <w:rsid w:val="00BB35F5"/>
    <w:rsid w:val="00BB3901"/>
    <w:rsid w:val="00BC0995"/>
    <w:rsid w:val="00BC65F4"/>
    <w:rsid w:val="00BD5161"/>
    <w:rsid w:val="00BD51C8"/>
    <w:rsid w:val="00BD5E19"/>
    <w:rsid w:val="00BE3A1B"/>
    <w:rsid w:val="00BE7E03"/>
    <w:rsid w:val="00BF0A2D"/>
    <w:rsid w:val="00BF5EDE"/>
    <w:rsid w:val="00C03B4F"/>
    <w:rsid w:val="00C0636E"/>
    <w:rsid w:val="00C162AD"/>
    <w:rsid w:val="00C20099"/>
    <w:rsid w:val="00C311DA"/>
    <w:rsid w:val="00C351E9"/>
    <w:rsid w:val="00C36FE7"/>
    <w:rsid w:val="00C37AA4"/>
    <w:rsid w:val="00C40C9D"/>
    <w:rsid w:val="00C41D05"/>
    <w:rsid w:val="00C470AA"/>
    <w:rsid w:val="00C47E08"/>
    <w:rsid w:val="00C5088E"/>
    <w:rsid w:val="00C51D7C"/>
    <w:rsid w:val="00C550A5"/>
    <w:rsid w:val="00C573F5"/>
    <w:rsid w:val="00C65946"/>
    <w:rsid w:val="00C705DD"/>
    <w:rsid w:val="00C733E9"/>
    <w:rsid w:val="00C76FA2"/>
    <w:rsid w:val="00C85CD9"/>
    <w:rsid w:val="00C873EC"/>
    <w:rsid w:val="00CA1AB8"/>
    <w:rsid w:val="00CA5C42"/>
    <w:rsid w:val="00CB094C"/>
    <w:rsid w:val="00CC4A46"/>
    <w:rsid w:val="00CC534C"/>
    <w:rsid w:val="00CD2F8F"/>
    <w:rsid w:val="00CE176C"/>
    <w:rsid w:val="00CE7FE3"/>
    <w:rsid w:val="00CF5424"/>
    <w:rsid w:val="00D00FCB"/>
    <w:rsid w:val="00D02ADB"/>
    <w:rsid w:val="00D05784"/>
    <w:rsid w:val="00D143EE"/>
    <w:rsid w:val="00D2200B"/>
    <w:rsid w:val="00D24C74"/>
    <w:rsid w:val="00D31971"/>
    <w:rsid w:val="00D33A8E"/>
    <w:rsid w:val="00D358AB"/>
    <w:rsid w:val="00D4167F"/>
    <w:rsid w:val="00D41C08"/>
    <w:rsid w:val="00D45246"/>
    <w:rsid w:val="00D534C7"/>
    <w:rsid w:val="00D558EF"/>
    <w:rsid w:val="00D6062B"/>
    <w:rsid w:val="00D62B41"/>
    <w:rsid w:val="00D66978"/>
    <w:rsid w:val="00D80FF9"/>
    <w:rsid w:val="00D81B9E"/>
    <w:rsid w:val="00D848F5"/>
    <w:rsid w:val="00D945F5"/>
    <w:rsid w:val="00DA3AF0"/>
    <w:rsid w:val="00DA41C9"/>
    <w:rsid w:val="00DA5690"/>
    <w:rsid w:val="00DA5D2D"/>
    <w:rsid w:val="00DA73E4"/>
    <w:rsid w:val="00DB45CF"/>
    <w:rsid w:val="00DB5724"/>
    <w:rsid w:val="00DD072D"/>
    <w:rsid w:val="00DE777B"/>
    <w:rsid w:val="00DF24E8"/>
    <w:rsid w:val="00DF4B34"/>
    <w:rsid w:val="00DF566A"/>
    <w:rsid w:val="00DF5C03"/>
    <w:rsid w:val="00DF7AFF"/>
    <w:rsid w:val="00E0505F"/>
    <w:rsid w:val="00E100A1"/>
    <w:rsid w:val="00E11832"/>
    <w:rsid w:val="00E12299"/>
    <w:rsid w:val="00E14DD3"/>
    <w:rsid w:val="00E24C2F"/>
    <w:rsid w:val="00E27D04"/>
    <w:rsid w:val="00E27F67"/>
    <w:rsid w:val="00E30CCE"/>
    <w:rsid w:val="00E33CCB"/>
    <w:rsid w:val="00E36E7C"/>
    <w:rsid w:val="00E376F7"/>
    <w:rsid w:val="00E413E8"/>
    <w:rsid w:val="00E4435B"/>
    <w:rsid w:val="00E479AA"/>
    <w:rsid w:val="00E50306"/>
    <w:rsid w:val="00E53E23"/>
    <w:rsid w:val="00E54B9C"/>
    <w:rsid w:val="00E55531"/>
    <w:rsid w:val="00E55AFD"/>
    <w:rsid w:val="00E56135"/>
    <w:rsid w:val="00E60C46"/>
    <w:rsid w:val="00E66B29"/>
    <w:rsid w:val="00E715EC"/>
    <w:rsid w:val="00E80264"/>
    <w:rsid w:val="00E84782"/>
    <w:rsid w:val="00E86730"/>
    <w:rsid w:val="00E935AE"/>
    <w:rsid w:val="00E95197"/>
    <w:rsid w:val="00EA5046"/>
    <w:rsid w:val="00EA73DB"/>
    <w:rsid w:val="00EB4941"/>
    <w:rsid w:val="00EC49DB"/>
    <w:rsid w:val="00EC5975"/>
    <w:rsid w:val="00EC64C5"/>
    <w:rsid w:val="00ED0700"/>
    <w:rsid w:val="00ED3FCA"/>
    <w:rsid w:val="00ED52D1"/>
    <w:rsid w:val="00ED636A"/>
    <w:rsid w:val="00EE3716"/>
    <w:rsid w:val="00EF064F"/>
    <w:rsid w:val="00EF312B"/>
    <w:rsid w:val="00EF4B17"/>
    <w:rsid w:val="00F16511"/>
    <w:rsid w:val="00F24279"/>
    <w:rsid w:val="00F31667"/>
    <w:rsid w:val="00F50640"/>
    <w:rsid w:val="00F52A8A"/>
    <w:rsid w:val="00F53C74"/>
    <w:rsid w:val="00F55EDD"/>
    <w:rsid w:val="00F617C2"/>
    <w:rsid w:val="00F6455B"/>
    <w:rsid w:val="00F70B21"/>
    <w:rsid w:val="00F73FCD"/>
    <w:rsid w:val="00F83471"/>
    <w:rsid w:val="00F94E88"/>
    <w:rsid w:val="00F96D96"/>
    <w:rsid w:val="00FA12E7"/>
    <w:rsid w:val="00FA4DD0"/>
    <w:rsid w:val="00FB0E5D"/>
    <w:rsid w:val="00FB40FF"/>
    <w:rsid w:val="00FB43FE"/>
    <w:rsid w:val="00FB68F9"/>
    <w:rsid w:val="00FC02B4"/>
    <w:rsid w:val="00FC27E0"/>
    <w:rsid w:val="00FC5E11"/>
    <w:rsid w:val="00FC7572"/>
    <w:rsid w:val="00FC7E68"/>
    <w:rsid w:val="00FD02BA"/>
    <w:rsid w:val="00FD1062"/>
    <w:rsid w:val="00FD143D"/>
    <w:rsid w:val="00FE22C8"/>
    <w:rsid w:val="00FE48FF"/>
    <w:rsid w:val="00FF2988"/>
    <w:rsid w:val="00FF61AE"/>
    <w:rsid w:val="00FF721B"/>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DA"/>
    <w:pPr>
      <w:spacing w:after="120" w:line="360" w:lineRule="exact"/>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unhideWhenUsed/>
    <w:rsid w:val="00E122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DA"/>
    <w:pPr>
      <w:spacing w:after="120" w:line="360" w:lineRule="exact"/>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unhideWhenUsed/>
    <w:rsid w:val="00E12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AF5E8-00FD-44A7-B7C9-C48C3AD3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2161</Words>
  <Characters>594</Characters>
  <Application>Microsoft Office Word</Application>
  <DocSecurity>0</DocSecurity>
  <Lines>4</Lines>
  <Paragraphs>5</Paragraphs>
  <ScaleCrop>false</ScaleCrop>
  <Company>Microsoft</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曾洪鑫</cp:lastModifiedBy>
  <cp:revision>3</cp:revision>
  <cp:lastPrinted>2017-01-05T16:24:00Z</cp:lastPrinted>
  <dcterms:created xsi:type="dcterms:W3CDTF">2017-10-27T15:24:00Z</dcterms:created>
  <dcterms:modified xsi:type="dcterms:W3CDTF">2017-10-27T15:37:00Z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